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ayout w:type="fixed"/>
        <w:tblLook w:val="04A0"/>
      </w:tblPr>
      <w:tblGrid>
        <w:gridCol w:w="313"/>
        <w:gridCol w:w="1780"/>
        <w:gridCol w:w="3685"/>
        <w:gridCol w:w="4111"/>
        <w:gridCol w:w="2268"/>
        <w:gridCol w:w="2017"/>
      </w:tblGrid>
      <w:tr w:rsidR="00910D47" w:rsidRPr="00502157" w:rsidTr="0035632A">
        <w:trPr>
          <w:trHeight w:val="269"/>
        </w:trPr>
        <w:tc>
          <w:tcPr>
            <w:tcW w:w="313" w:type="dxa"/>
          </w:tcPr>
          <w:p w:rsidR="00910D47" w:rsidRPr="00502157" w:rsidRDefault="00910D47">
            <w:pPr>
              <w:rPr>
                <w:rFonts w:ascii="Twinkl" w:hAnsi="Twinkl"/>
                <w:b/>
              </w:rPr>
            </w:pPr>
          </w:p>
        </w:tc>
        <w:tc>
          <w:tcPr>
            <w:tcW w:w="1780" w:type="dxa"/>
          </w:tcPr>
          <w:p w:rsidR="00910D47" w:rsidRPr="00502157" w:rsidRDefault="00910D47">
            <w:pPr>
              <w:rPr>
                <w:rFonts w:ascii="Twinkl" w:hAnsi="Twinkl"/>
                <w:b/>
              </w:rPr>
            </w:pPr>
            <w:r w:rsidRPr="00502157">
              <w:rPr>
                <w:rFonts w:ascii="Twinkl" w:hAnsi="Twinkl"/>
                <w:b/>
              </w:rPr>
              <w:t>Spellings</w:t>
            </w:r>
          </w:p>
        </w:tc>
        <w:tc>
          <w:tcPr>
            <w:tcW w:w="3685" w:type="dxa"/>
          </w:tcPr>
          <w:p w:rsidR="00910D47" w:rsidRPr="00502157" w:rsidRDefault="00910D47">
            <w:pPr>
              <w:rPr>
                <w:rFonts w:ascii="Twinkl" w:hAnsi="Twinkl"/>
                <w:b/>
              </w:rPr>
            </w:pPr>
            <w:r w:rsidRPr="00502157">
              <w:rPr>
                <w:rFonts w:ascii="Twinkl" w:hAnsi="Twinkl"/>
                <w:b/>
              </w:rPr>
              <w:t>English</w:t>
            </w:r>
          </w:p>
        </w:tc>
        <w:tc>
          <w:tcPr>
            <w:tcW w:w="4111" w:type="dxa"/>
          </w:tcPr>
          <w:p w:rsidR="00910D47" w:rsidRPr="00502157" w:rsidRDefault="00910D47">
            <w:pPr>
              <w:rPr>
                <w:rFonts w:ascii="Twinkl" w:hAnsi="Twinkl"/>
                <w:b/>
              </w:rPr>
            </w:pPr>
            <w:r w:rsidRPr="00502157">
              <w:rPr>
                <w:rFonts w:ascii="Twinkl" w:hAnsi="Twinkl"/>
                <w:b/>
              </w:rPr>
              <w:t>Maths</w:t>
            </w:r>
          </w:p>
        </w:tc>
        <w:tc>
          <w:tcPr>
            <w:tcW w:w="2268" w:type="dxa"/>
          </w:tcPr>
          <w:p w:rsidR="00910D47" w:rsidRPr="00502157" w:rsidRDefault="00910D47">
            <w:pPr>
              <w:rPr>
                <w:rFonts w:ascii="Twinkl" w:hAnsi="Twinkl"/>
                <w:b/>
              </w:rPr>
            </w:pPr>
            <w:r w:rsidRPr="00502157">
              <w:rPr>
                <w:rFonts w:ascii="Twinkl" w:hAnsi="Twinkl"/>
                <w:b/>
              </w:rPr>
              <w:t>Foundation Subject 1</w:t>
            </w:r>
          </w:p>
        </w:tc>
        <w:tc>
          <w:tcPr>
            <w:tcW w:w="2017" w:type="dxa"/>
          </w:tcPr>
          <w:p w:rsidR="00910D47" w:rsidRPr="00502157" w:rsidRDefault="00910D47">
            <w:pPr>
              <w:rPr>
                <w:rFonts w:ascii="Twinkl" w:hAnsi="Twinkl"/>
                <w:b/>
              </w:rPr>
            </w:pPr>
            <w:r w:rsidRPr="00502157">
              <w:rPr>
                <w:rFonts w:ascii="Twinkl" w:hAnsi="Twinkl"/>
                <w:b/>
              </w:rPr>
              <w:t>Foundation Subject 2</w:t>
            </w:r>
          </w:p>
        </w:tc>
      </w:tr>
      <w:tr w:rsidR="00910D47" w:rsidRPr="00502157" w:rsidTr="0035632A">
        <w:trPr>
          <w:trHeight w:val="269"/>
        </w:trPr>
        <w:tc>
          <w:tcPr>
            <w:tcW w:w="313" w:type="dxa"/>
          </w:tcPr>
          <w:p w:rsidR="00910D47" w:rsidRPr="00502157" w:rsidRDefault="00910D47">
            <w:pPr>
              <w:rPr>
                <w:rFonts w:ascii="Twinkl" w:hAnsi="Twinkl"/>
                <w:b/>
              </w:rPr>
            </w:pPr>
            <w:r w:rsidRPr="00502157">
              <w:rPr>
                <w:rFonts w:ascii="Twinkl" w:hAnsi="Twinkl"/>
                <w:b/>
              </w:rPr>
              <w:t>1</w:t>
            </w:r>
          </w:p>
        </w:tc>
        <w:tc>
          <w:tcPr>
            <w:tcW w:w="1780" w:type="dxa"/>
          </w:tcPr>
          <w:p w:rsidR="00910D47" w:rsidRPr="00502157" w:rsidRDefault="00910D47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Practice weekly spellings 15 minutes on Spelling shed</w:t>
            </w:r>
          </w:p>
          <w:p w:rsidR="00C779BF" w:rsidRPr="00502157" w:rsidRDefault="00C779BF">
            <w:pPr>
              <w:rPr>
                <w:rFonts w:ascii="Twinkl" w:hAnsi="Twinkl"/>
              </w:rPr>
            </w:pPr>
          </w:p>
          <w:p w:rsidR="00C779BF" w:rsidRPr="00502157" w:rsidRDefault="00C779BF">
            <w:pPr>
              <w:rPr>
                <w:rFonts w:ascii="Twinkl" w:hAnsi="Twinkl"/>
              </w:rPr>
            </w:pPr>
          </w:p>
        </w:tc>
        <w:tc>
          <w:tcPr>
            <w:tcW w:w="3685" w:type="dxa"/>
          </w:tcPr>
          <w:p w:rsidR="00910D47" w:rsidRPr="00502157" w:rsidRDefault="00910D47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15 minutes reading and record in your organiser</w:t>
            </w:r>
          </w:p>
          <w:p w:rsidR="000D502C" w:rsidRPr="00502157" w:rsidRDefault="000D502C">
            <w:pPr>
              <w:rPr>
                <w:rFonts w:ascii="Twinkl" w:hAnsi="Twinkl"/>
              </w:rPr>
            </w:pPr>
          </w:p>
          <w:p w:rsidR="000D502C" w:rsidRPr="00502157" w:rsidRDefault="000D502C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To explore prepositions:</w:t>
            </w:r>
          </w:p>
          <w:p w:rsidR="000D502C" w:rsidRPr="00502157" w:rsidRDefault="000E2C68">
            <w:pPr>
              <w:rPr>
                <w:rFonts w:ascii="Twinkl" w:hAnsi="Twinkl"/>
              </w:rPr>
            </w:pPr>
            <w:hyperlink r:id="rId4" w:history="1">
              <w:r w:rsidR="00AE0527" w:rsidRPr="00502157">
                <w:rPr>
                  <w:rStyle w:val="Hyperlink"/>
                  <w:rFonts w:ascii="Twinkl" w:hAnsi="Twinkl"/>
                </w:rPr>
                <w:t>https://www.thenational.academy/pupils/lessons/prepositions/overview?share=true</w:t>
              </w:r>
            </w:hyperlink>
          </w:p>
        </w:tc>
        <w:tc>
          <w:tcPr>
            <w:tcW w:w="4111" w:type="dxa"/>
          </w:tcPr>
          <w:p w:rsidR="00910D47" w:rsidRPr="00502157" w:rsidRDefault="00910D47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Go on TT Rockstar for 10-15 minutes.</w:t>
            </w:r>
          </w:p>
          <w:p w:rsidR="00C779BF" w:rsidRPr="00502157" w:rsidRDefault="00C779BF">
            <w:pPr>
              <w:rPr>
                <w:rFonts w:ascii="Twinkl" w:hAnsi="Twinkl"/>
              </w:rPr>
            </w:pPr>
          </w:p>
          <w:p w:rsidR="00C779BF" w:rsidRPr="00502157" w:rsidRDefault="00C779BF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Watch this video:</w:t>
            </w:r>
          </w:p>
          <w:p w:rsidR="00C779BF" w:rsidRPr="00502157" w:rsidRDefault="000E2C68">
            <w:pPr>
              <w:rPr>
                <w:rFonts w:ascii="Twinkl" w:hAnsi="Twinkl"/>
              </w:rPr>
            </w:pPr>
            <w:hyperlink r:id="rId5" w:history="1">
              <w:r w:rsidR="00502157" w:rsidRPr="00502157">
                <w:rPr>
                  <w:rStyle w:val="Hyperlink"/>
                  <w:rFonts w:ascii="Twinkl" w:hAnsi="Twinkl"/>
                </w:rPr>
                <w:t>https://vimeo.com/774756155</w:t>
              </w:r>
            </w:hyperlink>
          </w:p>
          <w:p w:rsidR="00C779BF" w:rsidRPr="00502157" w:rsidRDefault="00C779BF">
            <w:pPr>
              <w:rPr>
                <w:rFonts w:ascii="Twinkl" w:hAnsi="Twinkl"/>
              </w:rPr>
            </w:pPr>
          </w:p>
          <w:p w:rsidR="00C779BF" w:rsidRPr="00502157" w:rsidRDefault="00C779BF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Then finish the activity:</w:t>
            </w:r>
          </w:p>
          <w:p w:rsidR="00C779BF" w:rsidRPr="00502157" w:rsidRDefault="00502157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object w:dxaOrig="1520" w:dyaOrig="98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5pt;height:49.5pt" o:ole="">
                  <v:imagedata r:id="rId6" o:title=""/>
                </v:shape>
                <o:OLEObject Type="Embed" ProgID="Acrobat.Document.DC" ShapeID="_x0000_i1025" DrawAspect="Icon" ObjectID="_1837417906" r:id="rId7"/>
              </w:object>
            </w:r>
          </w:p>
        </w:tc>
        <w:tc>
          <w:tcPr>
            <w:tcW w:w="2268" w:type="dxa"/>
          </w:tcPr>
          <w:p w:rsidR="00910D47" w:rsidRPr="00502157" w:rsidRDefault="00E35C9A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Geography</w:t>
            </w:r>
          </w:p>
          <w:p w:rsidR="0035632A" w:rsidRPr="00502157" w:rsidRDefault="0035632A">
            <w:pPr>
              <w:rPr>
                <w:rFonts w:ascii="Twinkl" w:hAnsi="Twinkl"/>
                <w:b/>
              </w:rPr>
            </w:pPr>
          </w:p>
          <w:p w:rsidR="0035632A" w:rsidRPr="00502157" w:rsidRDefault="0035632A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 xml:space="preserve">To learn more about </w:t>
            </w:r>
            <w:r w:rsidR="00E35C9A">
              <w:rPr>
                <w:rFonts w:ascii="Twinkl" w:hAnsi="Twinkl"/>
              </w:rPr>
              <w:t>the Americas</w:t>
            </w:r>
            <w:r w:rsidRPr="00502157">
              <w:rPr>
                <w:rFonts w:ascii="Twinkl" w:hAnsi="Twinkl"/>
              </w:rPr>
              <w:t>:</w:t>
            </w:r>
          </w:p>
          <w:p w:rsidR="0035632A" w:rsidRPr="00502157" w:rsidRDefault="0035632A">
            <w:pPr>
              <w:rPr>
                <w:rFonts w:ascii="Twinkl" w:hAnsi="Twinkl"/>
              </w:rPr>
            </w:pPr>
          </w:p>
          <w:p w:rsidR="0035632A" w:rsidRPr="00502157" w:rsidRDefault="00E35C9A" w:rsidP="00E35C9A">
            <w:pPr>
              <w:rPr>
                <w:rFonts w:ascii="Twinkl" w:hAnsi="Twinkl"/>
                <w:b/>
              </w:rPr>
            </w:pPr>
            <w:hyperlink r:id="rId8" w:history="1">
              <w:r w:rsidRPr="00BA7FCA">
                <w:rPr>
                  <w:rStyle w:val="Hyperlink"/>
                  <w:rFonts w:ascii="Twinkl" w:hAnsi="Twinkl"/>
                </w:rPr>
                <w:t>https://www.thenational.academy/pupils/lessons/planning-a-journey-through-the-americas/overview?share=true</w:t>
              </w:r>
            </w:hyperlink>
            <w:r>
              <w:rPr>
                <w:rFonts w:ascii="Twinkl" w:hAnsi="Twinkl"/>
              </w:rPr>
              <w:t xml:space="preserve"> </w:t>
            </w:r>
          </w:p>
        </w:tc>
        <w:tc>
          <w:tcPr>
            <w:tcW w:w="2017" w:type="dxa"/>
          </w:tcPr>
          <w:p w:rsidR="00910D47" w:rsidRPr="00502157" w:rsidRDefault="00910D47">
            <w:pPr>
              <w:rPr>
                <w:rFonts w:ascii="Twinkl" w:hAnsi="Twinkl"/>
                <w:b/>
              </w:rPr>
            </w:pPr>
            <w:r w:rsidRPr="00502157">
              <w:rPr>
                <w:rFonts w:ascii="Twinkl" w:hAnsi="Twinkl"/>
                <w:b/>
              </w:rPr>
              <w:t>PSHE</w:t>
            </w:r>
          </w:p>
          <w:p w:rsidR="0035632A" w:rsidRPr="00502157" w:rsidRDefault="0035632A">
            <w:pPr>
              <w:rPr>
                <w:rFonts w:ascii="Twinkl" w:hAnsi="Twinkl"/>
                <w:b/>
              </w:rPr>
            </w:pPr>
          </w:p>
          <w:p w:rsidR="0035632A" w:rsidRPr="00502157" w:rsidRDefault="0035632A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To learn more about money:</w:t>
            </w:r>
          </w:p>
          <w:p w:rsidR="0035632A" w:rsidRPr="00502157" w:rsidRDefault="0035632A">
            <w:pPr>
              <w:rPr>
                <w:rFonts w:ascii="Twinkl" w:hAnsi="Twinkl"/>
              </w:rPr>
            </w:pPr>
          </w:p>
          <w:p w:rsidR="0035632A" w:rsidRPr="00502157" w:rsidRDefault="000E2C68">
            <w:pPr>
              <w:rPr>
                <w:rFonts w:ascii="Twinkl" w:hAnsi="Twinkl"/>
              </w:rPr>
            </w:pPr>
            <w:hyperlink r:id="rId9" w:history="1">
              <w:r w:rsidR="0035632A" w:rsidRPr="00502157">
                <w:rPr>
                  <w:rStyle w:val="Hyperlink"/>
                  <w:rFonts w:ascii="Twinkl" w:hAnsi="Twinkl"/>
                </w:rPr>
                <w:t>https://classroom.thenational.academy/lessons/money-money-money-61gked?utm_campaign=sharing-button&amp;activities=video&amp;utm_medium=copy-link&amp;schoolUrn=141544</w:t>
              </w:r>
            </w:hyperlink>
          </w:p>
        </w:tc>
      </w:tr>
    </w:tbl>
    <w:p w:rsidR="00C779BF" w:rsidRPr="00502157" w:rsidRDefault="00C779BF">
      <w:pPr>
        <w:rPr>
          <w:rFonts w:ascii="Twinkl" w:hAnsi="Twinkl"/>
        </w:rPr>
      </w:pPr>
      <w:r w:rsidRPr="00502157">
        <w:rPr>
          <w:rFonts w:ascii="Twinkl" w:hAnsi="Twinkl"/>
        </w:rPr>
        <w:br w:type="page"/>
      </w:r>
    </w:p>
    <w:tbl>
      <w:tblPr>
        <w:tblStyle w:val="TableGrid"/>
        <w:tblW w:w="0" w:type="auto"/>
        <w:tblLayout w:type="fixed"/>
        <w:tblLook w:val="04A0"/>
      </w:tblPr>
      <w:tblGrid>
        <w:gridCol w:w="313"/>
        <w:gridCol w:w="1780"/>
        <w:gridCol w:w="3685"/>
        <w:gridCol w:w="4111"/>
        <w:gridCol w:w="2268"/>
        <w:gridCol w:w="2017"/>
      </w:tblGrid>
      <w:tr w:rsidR="00910D47" w:rsidRPr="00502157" w:rsidTr="0035632A">
        <w:trPr>
          <w:trHeight w:val="269"/>
        </w:trPr>
        <w:tc>
          <w:tcPr>
            <w:tcW w:w="313" w:type="dxa"/>
          </w:tcPr>
          <w:p w:rsidR="00910D47" w:rsidRPr="00502157" w:rsidRDefault="00910D47">
            <w:pPr>
              <w:rPr>
                <w:rFonts w:ascii="Twinkl" w:hAnsi="Twinkl"/>
                <w:b/>
              </w:rPr>
            </w:pPr>
            <w:r w:rsidRPr="00502157">
              <w:rPr>
                <w:rFonts w:ascii="Twinkl" w:hAnsi="Twinkl"/>
                <w:b/>
              </w:rPr>
              <w:lastRenderedPageBreak/>
              <w:t>2</w:t>
            </w:r>
          </w:p>
        </w:tc>
        <w:tc>
          <w:tcPr>
            <w:tcW w:w="1780" w:type="dxa"/>
          </w:tcPr>
          <w:p w:rsidR="00910D47" w:rsidRPr="00502157" w:rsidRDefault="00910D47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Practice weekly spellings 15 minutes on Spelling shed</w:t>
            </w:r>
          </w:p>
        </w:tc>
        <w:tc>
          <w:tcPr>
            <w:tcW w:w="3685" w:type="dxa"/>
          </w:tcPr>
          <w:p w:rsidR="00910D47" w:rsidRPr="00502157" w:rsidRDefault="00910D47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15 minutes reading and record in your organiser</w:t>
            </w:r>
          </w:p>
          <w:p w:rsidR="000D502C" w:rsidRPr="00502157" w:rsidRDefault="000D502C" w:rsidP="00DB06F6">
            <w:pPr>
              <w:rPr>
                <w:rFonts w:ascii="Twinkl" w:hAnsi="Twinkl"/>
              </w:rPr>
            </w:pPr>
          </w:p>
          <w:p w:rsidR="000D502C" w:rsidRPr="00502157" w:rsidRDefault="000D502C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To explore conjunctions:</w:t>
            </w:r>
          </w:p>
          <w:p w:rsidR="000D502C" w:rsidRPr="00502157" w:rsidRDefault="000E2C68" w:rsidP="00DB06F6">
            <w:pPr>
              <w:rPr>
                <w:rFonts w:ascii="Twinkl" w:hAnsi="Twinkl"/>
              </w:rPr>
            </w:pPr>
            <w:hyperlink r:id="rId10" w:history="1">
              <w:r w:rsidR="00AE0527" w:rsidRPr="00502157">
                <w:rPr>
                  <w:rStyle w:val="Hyperlink"/>
                  <w:rFonts w:ascii="Twinkl" w:hAnsi="Twinkl"/>
                </w:rPr>
                <w:t>https://www.thenational.academy/pupils/lessons/subordinate-conjunctions-even-though-because-and-whenever-cdhkac/overview?share=true</w:t>
              </w:r>
            </w:hyperlink>
          </w:p>
        </w:tc>
        <w:tc>
          <w:tcPr>
            <w:tcW w:w="4111" w:type="dxa"/>
          </w:tcPr>
          <w:p w:rsidR="00910D47" w:rsidRPr="00502157" w:rsidRDefault="00910D47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Go on TT Rockstar for 10-15 minutes.</w:t>
            </w:r>
          </w:p>
          <w:p w:rsidR="00C779BF" w:rsidRPr="00502157" w:rsidRDefault="00C779BF" w:rsidP="00DB06F6">
            <w:pPr>
              <w:rPr>
                <w:rFonts w:ascii="Twinkl" w:hAnsi="Twinkl"/>
              </w:rPr>
            </w:pPr>
          </w:p>
          <w:p w:rsidR="00C779BF" w:rsidRPr="00502157" w:rsidRDefault="00C779BF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Watch this video:</w:t>
            </w:r>
          </w:p>
          <w:p w:rsidR="00C779BF" w:rsidRPr="00502157" w:rsidRDefault="000E2C68" w:rsidP="00DB06F6">
            <w:pPr>
              <w:rPr>
                <w:rFonts w:ascii="Twinkl" w:hAnsi="Twinkl"/>
              </w:rPr>
            </w:pPr>
            <w:hyperlink r:id="rId11" w:history="1">
              <w:r w:rsidR="00502157" w:rsidRPr="00502157">
                <w:rPr>
                  <w:rStyle w:val="Hyperlink"/>
                  <w:rFonts w:ascii="Twinkl" w:hAnsi="Twinkl"/>
                </w:rPr>
                <w:t>https://vimeo.com/774756390</w:t>
              </w:r>
            </w:hyperlink>
          </w:p>
          <w:p w:rsidR="00C779BF" w:rsidRPr="00502157" w:rsidRDefault="00C779BF" w:rsidP="00DB06F6">
            <w:pPr>
              <w:rPr>
                <w:rFonts w:ascii="Twinkl" w:hAnsi="Twinkl"/>
              </w:rPr>
            </w:pPr>
          </w:p>
          <w:p w:rsidR="00C779BF" w:rsidRPr="00502157" w:rsidRDefault="00C779BF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Then finish the activity:</w:t>
            </w:r>
          </w:p>
          <w:p w:rsidR="00C779BF" w:rsidRPr="00502157" w:rsidRDefault="00502157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object w:dxaOrig="1520" w:dyaOrig="987">
                <v:shape id="_x0000_i1026" type="#_x0000_t75" style="width:76.5pt;height:49.5pt" o:ole="">
                  <v:imagedata r:id="rId12" o:title=""/>
                </v:shape>
                <o:OLEObject Type="Embed" ProgID="Acrobat.Document.DC" ShapeID="_x0000_i1026" DrawAspect="Icon" ObjectID="_1837417907" r:id="rId13"/>
              </w:object>
            </w:r>
          </w:p>
        </w:tc>
        <w:tc>
          <w:tcPr>
            <w:tcW w:w="2268" w:type="dxa"/>
          </w:tcPr>
          <w:p w:rsidR="00910D47" w:rsidRPr="00502157" w:rsidRDefault="00910D47">
            <w:pPr>
              <w:rPr>
                <w:rFonts w:ascii="Twinkl" w:hAnsi="Twinkl"/>
                <w:b/>
              </w:rPr>
            </w:pPr>
            <w:r w:rsidRPr="00502157">
              <w:rPr>
                <w:rFonts w:ascii="Twinkl" w:hAnsi="Twinkl"/>
                <w:b/>
              </w:rPr>
              <w:t>PE</w:t>
            </w:r>
          </w:p>
          <w:p w:rsidR="0035632A" w:rsidRPr="00502157" w:rsidRDefault="0035632A">
            <w:pPr>
              <w:rPr>
                <w:rFonts w:ascii="Twinkl" w:hAnsi="Twinkl"/>
                <w:b/>
              </w:rPr>
            </w:pPr>
          </w:p>
          <w:p w:rsidR="0035632A" w:rsidRPr="00502157" w:rsidRDefault="0035632A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To link jumps and throws:</w:t>
            </w:r>
          </w:p>
          <w:p w:rsidR="0035632A" w:rsidRPr="00502157" w:rsidRDefault="0035632A">
            <w:pPr>
              <w:rPr>
                <w:rFonts w:ascii="Twinkl" w:hAnsi="Twinkl"/>
              </w:rPr>
            </w:pPr>
          </w:p>
          <w:p w:rsidR="0035632A" w:rsidRPr="00502157" w:rsidRDefault="000E2C68">
            <w:pPr>
              <w:rPr>
                <w:rFonts w:ascii="Twinkl" w:hAnsi="Twinkl"/>
                <w:b/>
              </w:rPr>
            </w:pPr>
            <w:hyperlink r:id="rId14" w:history="1">
              <w:r w:rsidR="0035632A" w:rsidRPr="00502157">
                <w:rPr>
                  <w:rStyle w:val="Hyperlink"/>
                  <w:rFonts w:ascii="Twinkl" w:hAnsi="Twinkl"/>
                </w:rPr>
                <w:t>https://classroom.thenational.academy/lessons/linking-jumps-and-throwing-with-a-pulling-action-64wk8e?utm_campaign=sharing-button&amp;activities=video&amp;utm_medium=copy-link&amp;schoolUrn=141544</w:t>
              </w:r>
            </w:hyperlink>
          </w:p>
        </w:tc>
        <w:tc>
          <w:tcPr>
            <w:tcW w:w="2017" w:type="dxa"/>
          </w:tcPr>
          <w:p w:rsidR="00910D47" w:rsidRPr="00502157" w:rsidRDefault="00910D47">
            <w:pPr>
              <w:rPr>
                <w:rFonts w:ascii="Twinkl" w:hAnsi="Twinkl"/>
                <w:b/>
              </w:rPr>
            </w:pPr>
            <w:r w:rsidRPr="00502157">
              <w:rPr>
                <w:rFonts w:ascii="Twinkl" w:hAnsi="Twinkl"/>
                <w:b/>
              </w:rPr>
              <w:t>RE</w:t>
            </w:r>
          </w:p>
          <w:p w:rsidR="0035632A" w:rsidRPr="00502157" w:rsidRDefault="0035632A">
            <w:pPr>
              <w:rPr>
                <w:rFonts w:ascii="Twinkl" w:hAnsi="Twinkl"/>
                <w:b/>
              </w:rPr>
            </w:pPr>
          </w:p>
          <w:p w:rsidR="0035632A" w:rsidRPr="00502157" w:rsidRDefault="0035632A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To learn about how Hinduism started:</w:t>
            </w:r>
          </w:p>
          <w:p w:rsidR="0035632A" w:rsidRPr="00502157" w:rsidRDefault="0035632A">
            <w:pPr>
              <w:rPr>
                <w:rFonts w:ascii="Twinkl" w:hAnsi="Twinkl"/>
              </w:rPr>
            </w:pPr>
          </w:p>
          <w:p w:rsidR="0035632A" w:rsidRPr="00502157" w:rsidRDefault="000E2C68">
            <w:pPr>
              <w:rPr>
                <w:rFonts w:ascii="Twinkl" w:hAnsi="Twinkl"/>
                <w:b/>
              </w:rPr>
            </w:pPr>
            <w:hyperlink r:id="rId15" w:history="1">
              <w:r w:rsidR="0035632A" w:rsidRPr="00502157">
                <w:rPr>
                  <w:rStyle w:val="Hyperlink"/>
                  <w:rFonts w:ascii="Twinkl" w:hAnsi="Twinkl"/>
                </w:rPr>
                <w:t>https://classroom.thenational.academy/lessons/how-did-hinduism-begin-and-develop-as-a-religion-71k38t?utm_campaign=sharing-button&amp;activities=video&amp;utm_medium=copy-link&amp;schoolUrn=141544</w:t>
              </w:r>
            </w:hyperlink>
          </w:p>
        </w:tc>
      </w:tr>
      <w:tr w:rsidR="00910D47" w:rsidRPr="00502157" w:rsidTr="0035632A">
        <w:trPr>
          <w:trHeight w:val="269"/>
        </w:trPr>
        <w:tc>
          <w:tcPr>
            <w:tcW w:w="313" w:type="dxa"/>
          </w:tcPr>
          <w:p w:rsidR="00910D47" w:rsidRPr="00502157" w:rsidRDefault="00910D47">
            <w:pPr>
              <w:rPr>
                <w:rFonts w:ascii="Twinkl" w:hAnsi="Twinkl"/>
                <w:b/>
              </w:rPr>
            </w:pPr>
            <w:r w:rsidRPr="00502157">
              <w:rPr>
                <w:rFonts w:ascii="Twinkl" w:hAnsi="Twinkl"/>
                <w:b/>
              </w:rPr>
              <w:t>3</w:t>
            </w:r>
          </w:p>
        </w:tc>
        <w:tc>
          <w:tcPr>
            <w:tcW w:w="1780" w:type="dxa"/>
          </w:tcPr>
          <w:p w:rsidR="00910D47" w:rsidRPr="00502157" w:rsidRDefault="00910D47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Practice weekly spellings 15 minutes on Spelling shed</w:t>
            </w:r>
          </w:p>
        </w:tc>
        <w:tc>
          <w:tcPr>
            <w:tcW w:w="3685" w:type="dxa"/>
          </w:tcPr>
          <w:p w:rsidR="00910D47" w:rsidRPr="00502157" w:rsidRDefault="00910D47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15 minutes reading and record in your organiser</w:t>
            </w:r>
          </w:p>
          <w:p w:rsidR="000D502C" w:rsidRPr="00502157" w:rsidRDefault="000D502C" w:rsidP="00DB06F6">
            <w:pPr>
              <w:rPr>
                <w:rFonts w:ascii="Twinkl" w:hAnsi="Twinkl"/>
              </w:rPr>
            </w:pPr>
          </w:p>
          <w:p w:rsidR="000D502C" w:rsidRPr="00502157" w:rsidRDefault="000D502C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 xml:space="preserve">To explore fronted adverbials: </w:t>
            </w:r>
          </w:p>
          <w:p w:rsidR="000D502C" w:rsidRPr="00502157" w:rsidRDefault="000E2C68" w:rsidP="00DB06F6">
            <w:pPr>
              <w:rPr>
                <w:rFonts w:ascii="Twinkl" w:hAnsi="Twinkl"/>
              </w:rPr>
            </w:pPr>
            <w:hyperlink r:id="rId16" w:history="1">
              <w:r w:rsidR="00AE0527" w:rsidRPr="00502157">
                <w:rPr>
                  <w:rStyle w:val="Hyperlink"/>
                  <w:rFonts w:ascii="Twinkl" w:hAnsi="Twinkl"/>
                </w:rPr>
                <w:t>https://www.thenational.academy/pupils/lessons/fronted-adverbials-single-words-and-phrases/overview?share=true</w:t>
              </w:r>
            </w:hyperlink>
          </w:p>
        </w:tc>
        <w:tc>
          <w:tcPr>
            <w:tcW w:w="4111" w:type="dxa"/>
          </w:tcPr>
          <w:p w:rsidR="00910D47" w:rsidRPr="00502157" w:rsidRDefault="00910D47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Go on TT Rockstar for 10-15 minutes.</w:t>
            </w:r>
          </w:p>
          <w:p w:rsidR="00C779BF" w:rsidRPr="00502157" w:rsidRDefault="00C779BF" w:rsidP="00DB06F6">
            <w:pPr>
              <w:rPr>
                <w:rFonts w:ascii="Twinkl" w:hAnsi="Twinkl"/>
              </w:rPr>
            </w:pPr>
          </w:p>
          <w:p w:rsidR="00C779BF" w:rsidRPr="00502157" w:rsidRDefault="00C779BF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Watch this video:</w:t>
            </w:r>
          </w:p>
          <w:p w:rsidR="00C779BF" w:rsidRPr="00502157" w:rsidRDefault="000E2C68" w:rsidP="00DB06F6">
            <w:pPr>
              <w:rPr>
                <w:rFonts w:ascii="Twinkl" w:hAnsi="Twinkl"/>
              </w:rPr>
            </w:pPr>
            <w:hyperlink r:id="rId17" w:history="1">
              <w:r w:rsidR="00502157" w:rsidRPr="00502157">
                <w:rPr>
                  <w:rStyle w:val="Hyperlink"/>
                  <w:rFonts w:ascii="Twinkl" w:hAnsi="Twinkl"/>
                </w:rPr>
                <w:t>https://vimeo.com/774756579</w:t>
              </w:r>
            </w:hyperlink>
          </w:p>
          <w:p w:rsidR="00502157" w:rsidRPr="00502157" w:rsidRDefault="00502157" w:rsidP="00DB06F6">
            <w:pPr>
              <w:rPr>
                <w:rFonts w:ascii="Twinkl" w:hAnsi="Twinkl"/>
              </w:rPr>
            </w:pPr>
          </w:p>
          <w:p w:rsidR="00C779BF" w:rsidRPr="00502157" w:rsidRDefault="00C779BF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Then finish the activity:</w:t>
            </w:r>
          </w:p>
          <w:p w:rsidR="00C779BF" w:rsidRPr="00502157" w:rsidRDefault="00502157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object w:dxaOrig="1520" w:dyaOrig="987">
                <v:shape id="_x0000_i1027" type="#_x0000_t75" style="width:76.5pt;height:49.5pt" o:ole="">
                  <v:imagedata r:id="rId18" o:title=""/>
                </v:shape>
                <o:OLEObject Type="Embed" ProgID="Acrobat.Document.DC" ShapeID="_x0000_i1027" DrawAspect="Icon" ObjectID="_1837417908" r:id="rId19"/>
              </w:object>
            </w:r>
          </w:p>
        </w:tc>
        <w:tc>
          <w:tcPr>
            <w:tcW w:w="2268" w:type="dxa"/>
          </w:tcPr>
          <w:p w:rsidR="00910D47" w:rsidRPr="00502157" w:rsidRDefault="00910D47">
            <w:pPr>
              <w:rPr>
                <w:rFonts w:ascii="Twinkl" w:hAnsi="Twinkl"/>
                <w:b/>
              </w:rPr>
            </w:pPr>
            <w:r w:rsidRPr="00502157">
              <w:rPr>
                <w:rFonts w:ascii="Twinkl" w:hAnsi="Twinkl"/>
                <w:b/>
              </w:rPr>
              <w:t>Music</w:t>
            </w:r>
          </w:p>
          <w:p w:rsidR="0035632A" w:rsidRPr="00502157" w:rsidRDefault="0035632A">
            <w:pPr>
              <w:rPr>
                <w:rFonts w:ascii="Twinkl" w:hAnsi="Twinkl"/>
                <w:b/>
              </w:rPr>
            </w:pPr>
          </w:p>
          <w:p w:rsidR="0035632A" w:rsidRPr="00502157" w:rsidRDefault="0035632A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To learn more about rhythm:</w:t>
            </w:r>
          </w:p>
          <w:p w:rsidR="0035632A" w:rsidRPr="00502157" w:rsidRDefault="0035632A">
            <w:pPr>
              <w:rPr>
                <w:rFonts w:ascii="Twinkl" w:hAnsi="Twinkl"/>
              </w:rPr>
            </w:pPr>
          </w:p>
          <w:p w:rsidR="0035632A" w:rsidRPr="00502157" w:rsidRDefault="000E2C68">
            <w:pPr>
              <w:rPr>
                <w:rFonts w:ascii="Twinkl" w:hAnsi="Twinkl"/>
                <w:b/>
              </w:rPr>
            </w:pPr>
            <w:hyperlink r:id="rId20" w:history="1">
              <w:r w:rsidR="0035632A" w:rsidRPr="00502157">
                <w:rPr>
                  <w:rStyle w:val="Hyperlink"/>
                  <w:rFonts w:ascii="Twinkl" w:hAnsi="Twinkl"/>
                </w:rPr>
                <w:t>https://classroom.thenational.academy/lessons/to-learn-ostinato-patterns-inspired-by-west-african-drumming-cngk8d?utm_campaign=sharing-button&amp;activities=video&amp;utm_medium=co</w:t>
              </w:r>
              <w:r w:rsidR="0035632A" w:rsidRPr="00502157">
                <w:rPr>
                  <w:rStyle w:val="Hyperlink"/>
                  <w:rFonts w:ascii="Twinkl" w:hAnsi="Twinkl"/>
                </w:rPr>
                <w:lastRenderedPageBreak/>
                <w:t>py-link&amp;schoolUrn=141544</w:t>
              </w:r>
            </w:hyperlink>
          </w:p>
        </w:tc>
        <w:tc>
          <w:tcPr>
            <w:tcW w:w="2017" w:type="dxa"/>
          </w:tcPr>
          <w:p w:rsidR="00910D47" w:rsidRPr="00502157" w:rsidRDefault="00910D47">
            <w:pPr>
              <w:rPr>
                <w:rFonts w:ascii="Twinkl" w:hAnsi="Twinkl"/>
                <w:b/>
              </w:rPr>
            </w:pPr>
            <w:r w:rsidRPr="00502157">
              <w:rPr>
                <w:rFonts w:ascii="Twinkl" w:hAnsi="Twinkl"/>
                <w:b/>
              </w:rPr>
              <w:lastRenderedPageBreak/>
              <w:t>Computing</w:t>
            </w:r>
          </w:p>
          <w:p w:rsidR="0035632A" w:rsidRPr="00502157" w:rsidRDefault="0035632A">
            <w:pPr>
              <w:rPr>
                <w:rFonts w:ascii="Twinkl" w:hAnsi="Twinkl"/>
                <w:b/>
              </w:rPr>
            </w:pPr>
          </w:p>
          <w:p w:rsidR="0035632A" w:rsidRPr="00502157" w:rsidRDefault="0035632A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To learn what makes an effective video:</w:t>
            </w:r>
          </w:p>
          <w:p w:rsidR="0035632A" w:rsidRPr="00502157" w:rsidRDefault="0035632A">
            <w:pPr>
              <w:rPr>
                <w:rFonts w:ascii="Twinkl" w:hAnsi="Twinkl"/>
              </w:rPr>
            </w:pPr>
          </w:p>
          <w:p w:rsidR="0035632A" w:rsidRPr="00502157" w:rsidRDefault="000E2C68">
            <w:pPr>
              <w:rPr>
                <w:rFonts w:ascii="Twinkl" w:hAnsi="Twinkl"/>
                <w:b/>
              </w:rPr>
            </w:pPr>
            <w:hyperlink r:id="rId21" w:history="1">
              <w:r w:rsidR="0035632A" w:rsidRPr="00502157">
                <w:rPr>
                  <w:rStyle w:val="Hyperlink"/>
                  <w:rFonts w:ascii="Twinkl" w:hAnsi="Twinkl"/>
                </w:rPr>
                <w:t>https://classroom.thenational.academy/lessons/features-of-an-effective-video-74w3ee?utm_campaign=sharing-button&amp;activities=video+worksheet</w:t>
              </w:r>
              <w:r w:rsidR="0035632A" w:rsidRPr="00502157">
                <w:rPr>
                  <w:rStyle w:val="Hyperlink"/>
                  <w:rFonts w:ascii="Twinkl" w:hAnsi="Twinkl"/>
                </w:rPr>
                <w:lastRenderedPageBreak/>
                <w:t>&amp;utm_medium=copy-link&amp;schoolUrn=141544</w:t>
              </w:r>
            </w:hyperlink>
          </w:p>
        </w:tc>
      </w:tr>
      <w:tr w:rsidR="00910D47" w:rsidRPr="00502157" w:rsidTr="0035632A">
        <w:trPr>
          <w:trHeight w:val="269"/>
        </w:trPr>
        <w:tc>
          <w:tcPr>
            <w:tcW w:w="313" w:type="dxa"/>
          </w:tcPr>
          <w:p w:rsidR="00910D47" w:rsidRPr="00502157" w:rsidRDefault="00910D47">
            <w:pPr>
              <w:rPr>
                <w:rFonts w:ascii="Twinkl" w:hAnsi="Twinkl"/>
                <w:b/>
              </w:rPr>
            </w:pPr>
            <w:r w:rsidRPr="00502157">
              <w:rPr>
                <w:rFonts w:ascii="Twinkl" w:hAnsi="Twinkl"/>
                <w:b/>
              </w:rPr>
              <w:lastRenderedPageBreak/>
              <w:t>4</w:t>
            </w:r>
          </w:p>
        </w:tc>
        <w:tc>
          <w:tcPr>
            <w:tcW w:w="1780" w:type="dxa"/>
          </w:tcPr>
          <w:p w:rsidR="00910D47" w:rsidRPr="00502157" w:rsidRDefault="00910D47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Practice weekly spellings 15 minutes on Spelling shed</w:t>
            </w:r>
          </w:p>
        </w:tc>
        <w:tc>
          <w:tcPr>
            <w:tcW w:w="3685" w:type="dxa"/>
          </w:tcPr>
          <w:p w:rsidR="00910D47" w:rsidRPr="00502157" w:rsidRDefault="00910D47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15 minutes reading and record in your organiser</w:t>
            </w:r>
          </w:p>
          <w:p w:rsidR="000D502C" w:rsidRPr="00502157" w:rsidRDefault="000D502C" w:rsidP="00DB06F6">
            <w:pPr>
              <w:rPr>
                <w:rFonts w:ascii="Twinkl" w:hAnsi="Twinkl"/>
              </w:rPr>
            </w:pPr>
          </w:p>
          <w:p w:rsidR="000D502C" w:rsidRPr="00502157" w:rsidRDefault="000D502C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 xml:space="preserve">To explore </w:t>
            </w:r>
            <w:r w:rsidR="00AE0527" w:rsidRPr="00502157">
              <w:rPr>
                <w:rFonts w:ascii="Twinkl" w:hAnsi="Twinkl"/>
              </w:rPr>
              <w:t>determiners</w:t>
            </w:r>
            <w:r w:rsidRPr="00502157">
              <w:rPr>
                <w:rFonts w:ascii="Twinkl" w:hAnsi="Twinkl"/>
              </w:rPr>
              <w:t>:</w:t>
            </w:r>
          </w:p>
          <w:p w:rsidR="000D502C" w:rsidRPr="00502157" w:rsidRDefault="000E2C68" w:rsidP="00DB06F6">
            <w:pPr>
              <w:rPr>
                <w:rFonts w:ascii="Twinkl" w:hAnsi="Twinkl"/>
              </w:rPr>
            </w:pPr>
            <w:hyperlink r:id="rId22" w:history="1">
              <w:r w:rsidR="00AE0527" w:rsidRPr="00502157">
                <w:rPr>
                  <w:rStyle w:val="Hyperlink"/>
                  <w:rFonts w:ascii="Twinkl" w:hAnsi="Twinkl"/>
                </w:rPr>
                <w:t>https://www.thenational.academy/pupils/lessons/determiners-articles-possessive-pronouns-quantifiers-and-demonstratives/overview?share=true</w:t>
              </w:r>
            </w:hyperlink>
          </w:p>
        </w:tc>
        <w:tc>
          <w:tcPr>
            <w:tcW w:w="4111" w:type="dxa"/>
          </w:tcPr>
          <w:p w:rsidR="00910D47" w:rsidRPr="00502157" w:rsidRDefault="00910D47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Go on TT Rockstar for 10-15 minutes.</w:t>
            </w:r>
          </w:p>
          <w:p w:rsidR="00C779BF" w:rsidRPr="00502157" w:rsidRDefault="00C779BF" w:rsidP="00DB06F6">
            <w:pPr>
              <w:rPr>
                <w:rFonts w:ascii="Twinkl" w:hAnsi="Twinkl"/>
              </w:rPr>
            </w:pPr>
          </w:p>
          <w:p w:rsidR="00C779BF" w:rsidRPr="00502157" w:rsidRDefault="00C779BF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Watch this video:</w:t>
            </w:r>
          </w:p>
          <w:p w:rsidR="00C779BF" w:rsidRPr="00502157" w:rsidRDefault="000E2C68" w:rsidP="00C779BF">
            <w:pPr>
              <w:rPr>
                <w:rFonts w:ascii="Twinkl" w:hAnsi="Twinkl"/>
              </w:rPr>
            </w:pPr>
            <w:hyperlink r:id="rId23" w:history="1">
              <w:r w:rsidR="00502157" w:rsidRPr="00502157">
                <w:rPr>
                  <w:rStyle w:val="Hyperlink"/>
                  <w:rFonts w:ascii="Twinkl" w:hAnsi="Twinkl"/>
                </w:rPr>
                <w:t>https://vimeo.com/774756796</w:t>
              </w:r>
            </w:hyperlink>
          </w:p>
          <w:p w:rsidR="00502157" w:rsidRPr="00502157" w:rsidRDefault="00502157" w:rsidP="00C779BF">
            <w:pPr>
              <w:rPr>
                <w:rFonts w:ascii="Twinkl" w:hAnsi="Twinkl"/>
              </w:rPr>
            </w:pPr>
          </w:p>
          <w:p w:rsidR="00C779BF" w:rsidRPr="00502157" w:rsidRDefault="00C779BF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Then finish the activity:</w:t>
            </w:r>
          </w:p>
          <w:p w:rsidR="00C779BF" w:rsidRPr="00502157" w:rsidRDefault="00502157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object w:dxaOrig="1520" w:dyaOrig="987">
                <v:shape id="_x0000_i1028" type="#_x0000_t75" style="width:76.5pt;height:49.5pt" o:ole="">
                  <v:imagedata r:id="rId24" o:title=""/>
                </v:shape>
                <o:OLEObject Type="Embed" ProgID="Acrobat.Document.DC" ShapeID="_x0000_i1028" DrawAspect="Icon" ObjectID="_1837417909" r:id="rId25"/>
              </w:object>
            </w:r>
          </w:p>
        </w:tc>
        <w:tc>
          <w:tcPr>
            <w:tcW w:w="2268" w:type="dxa"/>
          </w:tcPr>
          <w:p w:rsidR="00910D47" w:rsidRPr="00502157" w:rsidRDefault="00E35C9A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Design Technology</w:t>
            </w:r>
          </w:p>
          <w:p w:rsidR="0035632A" w:rsidRPr="00502157" w:rsidRDefault="0035632A">
            <w:pPr>
              <w:rPr>
                <w:rFonts w:ascii="Twinkl" w:hAnsi="Twinkl"/>
                <w:b/>
              </w:rPr>
            </w:pPr>
          </w:p>
          <w:p w:rsidR="0035632A" w:rsidRPr="00502157" w:rsidRDefault="0035632A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 xml:space="preserve">To learn more about </w:t>
            </w:r>
            <w:r w:rsidR="00E35C9A">
              <w:rPr>
                <w:rFonts w:ascii="Twinkl" w:hAnsi="Twinkl"/>
              </w:rPr>
              <w:t>design action plans</w:t>
            </w:r>
            <w:r w:rsidRPr="00502157">
              <w:rPr>
                <w:rFonts w:ascii="Twinkl" w:hAnsi="Twinkl"/>
              </w:rPr>
              <w:t>:</w:t>
            </w:r>
          </w:p>
          <w:p w:rsidR="0035632A" w:rsidRPr="00502157" w:rsidRDefault="0035632A">
            <w:pPr>
              <w:rPr>
                <w:rFonts w:ascii="Twinkl" w:hAnsi="Twinkl"/>
                <w:b/>
              </w:rPr>
            </w:pPr>
          </w:p>
          <w:p w:rsidR="0035632A" w:rsidRPr="00502157" w:rsidRDefault="00E35C9A">
            <w:pPr>
              <w:rPr>
                <w:rFonts w:ascii="Twinkl" w:hAnsi="Twinkl"/>
              </w:rPr>
            </w:pPr>
            <w:hyperlink r:id="rId26" w:history="1">
              <w:r w:rsidRPr="00BA7FCA">
                <w:rPr>
                  <w:rStyle w:val="Hyperlink"/>
                </w:rPr>
                <w:t>https://www.thenational.academy/pupils/lessons/design-action-plans/overview?share=true</w:t>
              </w:r>
            </w:hyperlink>
            <w:r>
              <w:t xml:space="preserve"> </w:t>
            </w:r>
          </w:p>
        </w:tc>
        <w:tc>
          <w:tcPr>
            <w:tcW w:w="2017" w:type="dxa"/>
          </w:tcPr>
          <w:p w:rsidR="00910D47" w:rsidRPr="00502157" w:rsidRDefault="00910D47">
            <w:pPr>
              <w:rPr>
                <w:rFonts w:ascii="Twinkl" w:hAnsi="Twinkl"/>
                <w:b/>
              </w:rPr>
            </w:pPr>
            <w:r w:rsidRPr="00502157">
              <w:rPr>
                <w:rFonts w:ascii="Twinkl" w:hAnsi="Twinkl"/>
                <w:b/>
              </w:rPr>
              <w:t>Languages</w:t>
            </w:r>
          </w:p>
          <w:p w:rsidR="0035632A" w:rsidRPr="00502157" w:rsidRDefault="0035632A">
            <w:pPr>
              <w:rPr>
                <w:rFonts w:ascii="Twinkl" w:hAnsi="Twinkl"/>
                <w:b/>
              </w:rPr>
            </w:pPr>
          </w:p>
          <w:p w:rsidR="0035632A" w:rsidRPr="00502157" w:rsidRDefault="0035632A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 xml:space="preserve">Explore introductions: </w:t>
            </w:r>
          </w:p>
          <w:p w:rsidR="0035632A" w:rsidRPr="00502157" w:rsidRDefault="0035632A">
            <w:pPr>
              <w:rPr>
                <w:rFonts w:ascii="Twinkl" w:hAnsi="Twinkl"/>
                <w:b/>
              </w:rPr>
            </w:pPr>
          </w:p>
          <w:p w:rsidR="0035632A" w:rsidRPr="00502157" w:rsidRDefault="000E2C68">
            <w:pPr>
              <w:rPr>
                <w:rFonts w:ascii="Twinkl" w:hAnsi="Twinkl"/>
              </w:rPr>
            </w:pPr>
            <w:hyperlink r:id="rId27" w:history="1">
              <w:r w:rsidR="0035632A" w:rsidRPr="00502157">
                <w:rPr>
                  <w:rStyle w:val="Hyperlink"/>
                  <w:rFonts w:ascii="Twinkl" w:hAnsi="Twinkl"/>
                </w:rPr>
                <w:t>https://classroom.thenational.academy/lessons/introducing-and-describing-yourself-in-spanish-70tkgc?utm_campaign=sharing-button&amp;activities=video&amp;utm_medium=copy-link&amp;schoolUrn=141544</w:t>
              </w:r>
            </w:hyperlink>
          </w:p>
        </w:tc>
      </w:tr>
      <w:tr w:rsidR="00910D47" w:rsidRPr="00502157" w:rsidTr="0035632A">
        <w:trPr>
          <w:trHeight w:val="269"/>
        </w:trPr>
        <w:tc>
          <w:tcPr>
            <w:tcW w:w="313" w:type="dxa"/>
          </w:tcPr>
          <w:p w:rsidR="00910D47" w:rsidRPr="00502157" w:rsidRDefault="00910D47">
            <w:pPr>
              <w:rPr>
                <w:rFonts w:ascii="Twinkl" w:hAnsi="Twinkl"/>
                <w:b/>
              </w:rPr>
            </w:pPr>
            <w:r w:rsidRPr="00502157">
              <w:rPr>
                <w:rFonts w:ascii="Twinkl" w:hAnsi="Twinkl"/>
                <w:b/>
              </w:rPr>
              <w:t>5</w:t>
            </w:r>
          </w:p>
        </w:tc>
        <w:tc>
          <w:tcPr>
            <w:tcW w:w="1780" w:type="dxa"/>
          </w:tcPr>
          <w:p w:rsidR="00910D47" w:rsidRPr="00502157" w:rsidRDefault="00910D47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Practice weekly spellings 15 minutes on Spelling shed</w:t>
            </w:r>
          </w:p>
        </w:tc>
        <w:tc>
          <w:tcPr>
            <w:tcW w:w="3685" w:type="dxa"/>
          </w:tcPr>
          <w:p w:rsidR="00910D47" w:rsidRPr="00502157" w:rsidRDefault="00910D47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15 minutes reading and record in your organiser</w:t>
            </w:r>
          </w:p>
          <w:p w:rsidR="000D502C" w:rsidRPr="00502157" w:rsidRDefault="000D502C" w:rsidP="00DB06F6">
            <w:pPr>
              <w:rPr>
                <w:rFonts w:ascii="Twinkl" w:hAnsi="Twinkl"/>
              </w:rPr>
            </w:pPr>
          </w:p>
          <w:p w:rsidR="000D502C" w:rsidRPr="00502157" w:rsidRDefault="000D502C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 xml:space="preserve">To explore relative </w:t>
            </w:r>
            <w:r w:rsidR="00AE0527" w:rsidRPr="00502157">
              <w:rPr>
                <w:rFonts w:ascii="Twinkl" w:hAnsi="Twinkl"/>
              </w:rPr>
              <w:t>clauses</w:t>
            </w:r>
            <w:r w:rsidRPr="00502157">
              <w:rPr>
                <w:rFonts w:ascii="Twinkl" w:hAnsi="Twinkl"/>
              </w:rPr>
              <w:t>:</w:t>
            </w:r>
          </w:p>
          <w:p w:rsidR="000D502C" w:rsidRPr="00502157" w:rsidRDefault="000E2C68" w:rsidP="00DB06F6">
            <w:pPr>
              <w:rPr>
                <w:rFonts w:ascii="Twinkl" w:hAnsi="Twinkl"/>
              </w:rPr>
            </w:pPr>
            <w:hyperlink r:id="rId28" w:history="1">
              <w:r w:rsidR="00AE0527" w:rsidRPr="00502157">
                <w:rPr>
                  <w:rStyle w:val="Hyperlink"/>
                  <w:rFonts w:ascii="Twinkl" w:hAnsi="Twinkl"/>
                </w:rPr>
                <w:t>https://www.thenational.academy/pupils/lessons/a-new-subordinate-clause-the-relative-clause/overview?share=true</w:t>
              </w:r>
            </w:hyperlink>
          </w:p>
        </w:tc>
        <w:tc>
          <w:tcPr>
            <w:tcW w:w="4111" w:type="dxa"/>
          </w:tcPr>
          <w:p w:rsidR="00910D47" w:rsidRPr="00502157" w:rsidRDefault="00910D47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Go on TT Rockstar for 10-15 minutes.</w:t>
            </w:r>
          </w:p>
          <w:p w:rsidR="00C779BF" w:rsidRPr="00502157" w:rsidRDefault="00C779BF" w:rsidP="00DB06F6">
            <w:pPr>
              <w:rPr>
                <w:rFonts w:ascii="Twinkl" w:hAnsi="Twinkl"/>
              </w:rPr>
            </w:pPr>
          </w:p>
          <w:p w:rsidR="00C779BF" w:rsidRPr="00502157" w:rsidRDefault="00C779BF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Watch this video:</w:t>
            </w:r>
          </w:p>
          <w:p w:rsidR="00C779BF" w:rsidRPr="00502157" w:rsidRDefault="000E2C68" w:rsidP="00DB06F6">
            <w:pPr>
              <w:rPr>
                <w:rFonts w:ascii="Twinkl" w:hAnsi="Twinkl"/>
              </w:rPr>
            </w:pPr>
            <w:hyperlink r:id="rId29" w:history="1">
              <w:r w:rsidR="00502157" w:rsidRPr="00502157">
                <w:rPr>
                  <w:rStyle w:val="Hyperlink"/>
                  <w:rFonts w:ascii="Twinkl" w:hAnsi="Twinkl"/>
                </w:rPr>
                <w:t>https://vimeo.com/774757005</w:t>
              </w:r>
            </w:hyperlink>
          </w:p>
          <w:p w:rsidR="00502157" w:rsidRPr="00502157" w:rsidRDefault="00502157" w:rsidP="00DB06F6">
            <w:pPr>
              <w:rPr>
                <w:rFonts w:ascii="Twinkl" w:hAnsi="Twinkl"/>
              </w:rPr>
            </w:pPr>
          </w:p>
          <w:p w:rsidR="00C779BF" w:rsidRPr="00502157" w:rsidRDefault="00C779BF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t>Then finish the activity:</w:t>
            </w:r>
          </w:p>
          <w:p w:rsidR="00C779BF" w:rsidRPr="00502157" w:rsidRDefault="00502157" w:rsidP="00DB06F6">
            <w:pPr>
              <w:rPr>
                <w:rFonts w:ascii="Twinkl" w:hAnsi="Twinkl"/>
              </w:rPr>
            </w:pPr>
            <w:r w:rsidRPr="00502157">
              <w:rPr>
                <w:rFonts w:ascii="Twinkl" w:hAnsi="Twinkl"/>
              </w:rPr>
              <w:object w:dxaOrig="1520" w:dyaOrig="987">
                <v:shape id="_x0000_i1029" type="#_x0000_t75" style="width:76.5pt;height:49.5pt" o:ole="">
                  <v:imagedata r:id="rId30" o:title=""/>
                </v:shape>
                <o:OLEObject Type="Embed" ProgID="Acrobat.Document.DC" ShapeID="_x0000_i1029" DrawAspect="Icon" ObjectID="_1837417910" r:id="rId31"/>
              </w:object>
            </w:r>
          </w:p>
        </w:tc>
        <w:tc>
          <w:tcPr>
            <w:tcW w:w="4285" w:type="dxa"/>
            <w:gridSpan w:val="2"/>
          </w:tcPr>
          <w:p w:rsidR="00910D47" w:rsidRPr="00502157" w:rsidRDefault="00910D47">
            <w:pPr>
              <w:rPr>
                <w:rFonts w:ascii="Twinkl" w:hAnsi="Twinkl"/>
                <w:b/>
              </w:rPr>
            </w:pPr>
            <w:r w:rsidRPr="00502157">
              <w:rPr>
                <w:rFonts w:ascii="Twinkl" w:hAnsi="Twinkl"/>
                <w:b/>
              </w:rPr>
              <w:t>Science</w:t>
            </w:r>
          </w:p>
          <w:p w:rsidR="0035632A" w:rsidRPr="00502157" w:rsidRDefault="0035632A">
            <w:pPr>
              <w:rPr>
                <w:rFonts w:ascii="Twinkl" w:hAnsi="Twinkl"/>
                <w:b/>
              </w:rPr>
            </w:pPr>
          </w:p>
          <w:p w:rsidR="0035632A" w:rsidRPr="00502157" w:rsidRDefault="00E35C9A" w:rsidP="0035632A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To learn about properties of materials</w:t>
            </w:r>
            <w:r w:rsidR="0035632A" w:rsidRPr="00502157">
              <w:rPr>
                <w:rFonts w:ascii="Twinkl" w:hAnsi="Twinkl"/>
              </w:rPr>
              <w:t>:</w:t>
            </w:r>
          </w:p>
          <w:p w:rsidR="0035632A" w:rsidRPr="00502157" w:rsidRDefault="0035632A" w:rsidP="0035632A">
            <w:pPr>
              <w:rPr>
                <w:rFonts w:ascii="Twinkl" w:hAnsi="Twinkl"/>
              </w:rPr>
            </w:pPr>
          </w:p>
          <w:p w:rsidR="0035632A" w:rsidRPr="00502157" w:rsidRDefault="00E35C9A" w:rsidP="0035632A">
            <w:pPr>
              <w:rPr>
                <w:rFonts w:ascii="Twinkl" w:hAnsi="Twinkl"/>
                <w:b/>
              </w:rPr>
            </w:pPr>
            <w:hyperlink r:id="rId32" w:history="1">
              <w:r w:rsidRPr="00BA7FCA">
                <w:rPr>
                  <w:rStyle w:val="Hyperlink"/>
                </w:rPr>
                <w:t>https://www.thenational.academy/pupils/lessons/properties-of-materials/overview?share=true</w:t>
              </w:r>
            </w:hyperlink>
            <w:r>
              <w:t xml:space="preserve"> </w:t>
            </w:r>
          </w:p>
        </w:tc>
      </w:tr>
    </w:tbl>
    <w:p w:rsidR="00EE387E" w:rsidRPr="00502157" w:rsidRDefault="00EE387E">
      <w:pPr>
        <w:rPr>
          <w:rFonts w:ascii="Twinkl" w:hAnsi="Twinkl"/>
        </w:rPr>
      </w:pPr>
    </w:p>
    <w:sectPr w:rsidR="00EE387E" w:rsidRPr="00502157" w:rsidSect="00910D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Arial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10D47"/>
    <w:rsid w:val="00066FE5"/>
    <w:rsid w:val="000A12E7"/>
    <w:rsid w:val="000D502C"/>
    <w:rsid w:val="000E2C68"/>
    <w:rsid w:val="0035632A"/>
    <w:rsid w:val="004A1CF6"/>
    <w:rsid w:val="00502157"/>
    <w:rsid w:val="00910D47"/>
    <w:rsid w:val="00AE0527"/>
    <w:rsid w:val="00B33F68"/>
    <w:rsid w:val="00C779BF"/>
    <w:rsid w:val="00C938D4"/>
    <w:rsid w:val="00E35C9A"/>
    <w:rsid w:val="00EE387E"/>
    <w:rsid w:val="00F13F26"/>
    <w:rsid w:val="00F67A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8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0D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10D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D4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779B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502C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A12E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pupils/lessons/planning-a-journey-through-the-americas/overview?share=true" TargetMode="External"/><Relationship Id="rId13" Type="http://schemas.openxmlformats.org/officeDocument/2006/relationships/oleObject" Target="embeddings/oleObject2.bin"/><Relationship Id="rId18" Type="http://schemas.openxmlformats.org/officeDocument/2006/relationships/image" Target="media/image3.emf"/><Relationship Id="rId26" Type="http://schemas.openxmlformats.org/officeDocument/2006/relationships/hyperlink" Target="https://www.thenational.academy/pupils/lessons/design-action-plans/overview?share=tru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classroom.thenational.academy/lessons/features-of-an-effective-video-74w3ee?utm_campaign=sharing-button&amp;activities=video+worksheet&amp;utm_medium=copy-link&amp;schoolUrn=141544" TargetMode="External"/><Relationship Id="rId34" Type="http://schemas.openxmlformats.org/officeDocument/2006/relationships/theme" Target="theme/theme1.xml"/><Relationship Id="rId7" Type="http://schemas.openxmlformats.org/officeDocument/2006/relationships/oleObject" Target="embeddings/oleObject1.bin"/><Relationship Id="rId12" Type="http://schemas.openxmlformats.org/officeDocument/2006/relationships/image" Target="media/image2.emf"/><Relationship Id="rId17" Type="http://schemas.openxmlformats.org/officeDocument/2006/relationships/hyperlink" Target="https://vimeo.com/774756579" TargetMode="External"/><Relationship Id="rId25" Type="http://schemas.openxmlformats.org/officeDocument/2006/relationships/oleObject" Target="embeddings/oleObject4.bin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thenational.academy/pupils/lessons/fronted-adverbials-single-words-and-phrases/overview?share=true" TargetMode="External"/><Relationship Id="rId20" Type="http://schemas.openxmlformats.org/officeDocument/2006/relationships/hyperlink" Target="https://classroom.thenational.academy/lessons/to-learn-ostinato-patterns-inspired-by-west-african-drumming-cngk8d?utm_campaign=sharing-button&amp;activities=video&amp;utm_medium=copy-link&amp;schoolUrn=141544" TargetMode="External"/><Relationship Id="rId29" Type="http://schemas.openxmlformats.org/officeDocument/2006/relationships/hyperlink" Target="https://vimeo.com/774757005" TargetMode="Externa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yperlink" Target="https://vimeo.com/774756390" TargetMode="External"/><Relationship Id="rId24" Type="http://schemas.openxmlformats.org/officeDocument/2006/relationships/image" Target="media/image4.emf"/><Relationship Id="rId32" Type="http://schemas.openxmlformats.org/officeDocument/2006/relationships/hyperlink" Target="https://www.thenational.academy/pupils/lessons/properties-of-materials/overview?share=true" TargetMode="External"/><Relationship Id="rId5" Type="http://schemas.openxmlformats.org/officeDocument/2006/relationships/hyperlink" Target="https://vimeo.com/774756155" TargetMode="External"/><Relationship Id="rId15" Type="http://schemas.openxmlformats.org/officeDocument/2006/relationships/hyperlink" Target="https://classroom.thenational.academy/lessons/how-did-hinduism-begin-and-develop-as-a-religion-71k38t?utm_campaign=sharing-button&amp;activities=video&amp;utm_medium=copy-link&amp;schoolUrn=141544" TargetMode="External"/><Relationship Id="rId23" Type="http://schemas.openxmlformats.org/officeDocument/2006/relationships/hyperlink" Target="https://vimeo.com/774756796" TargetMode="External"/><Relationship Id="rId28" Type="http://schemas.openxmlformats.org/officeDocument/2006/relationships/hyperlink" Target="https://www.thenational.academy/pupils/lessons/a-new-subordinate-clause-the-relative-clause/overview?share=true" TargetMode="External"/><Relationship Id="rId10" Type="http://schemas.openxmlformats.org/officeDocument/2006/relationships/hyperlink" Target="https://www.thenational.academy/pupils/lessons/subordinate-conjunctions-even-though-because-and-whenever-cdhkac/overview?share=true" TargetMode="External"/><Relationship Id="rId19" Type="http://schemas.openxmlformats.org/officeDocument/2006/relationships/oleObject" Target="embeddings/oleObject3.bin"/><Relationship Id="rId31" Type="http://schemas.openxmlformats.org/officeDocument/2006/relationships/oleObject" Target="embeddings/oleObject5.bin"/><Relationship Id="rId4" Type="http://schemas.openxmlformats.org/officeDocument/2006/relationships/hyperlink" Target="https://www.thenational.academy/pupils/lessons/prepositions/overview?share=true" TargetMode="External"/><Relationship Id="rId9" Type="http://schemas.openxmlformats.org/officeDocument/2006/relationships/hyperlink" Target="https://classroom.thenational.academy/lessons/money-money-money-61gked?utm_campaign=sharing-button&amp;activities=video&amp;utm_medium=copy-link&amp;schoolUrn=141544" TargetMode="External"/><Relationship Id="rId14" Type="http://schemas.openxmlformats.org/officeDocument/2006/relationships/hyperlink" Target="https://classroom.thenational.academy/lessons/linking-jumps-and-throwing-with-a-pulling-action-64wk8e?utm_campaign=sharing-button&amp;activities=video&amp;utm_medium=copy-link&amp;schoolUrn=141544" TargetMode="External"/><Relationship Id="rId22" Type="http://schemas.openxmlformats.org/officeDocument/2006/relationships/hyperlink" Target="https://www.thenational.academy/pupils/lessons/determiners-articles-possessive-pronouns-quantifiers-and-demonstratives/overview?share=true" TargetMode="External"/><Relationship Id="rId27" Type="http://schemas.openxmlformats.org/officeDocument/2006/relationships/hyperlink" Target="https://classroom.thenational.academy/lessons/introducing-and-describing-yourself-in-spanish-70tkgc?utm_campaign=sharing-button&amp;activities=video&amp;utm_medium=copy-link&amp;schoolUrn=141544" TargetMode="External"/><Relationship Id="rId30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2026-04-11T12:05:00Z</dcterms:created>
  <dcterms:modified xsi:type="dcterms:W3CDTF">2026-04-11T12:05:00Z</dcterms:modified>
</cp:coreProperties>
</file>