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7AC32" w14:textId="75DEFAC9" w:rsidR="00F876AA" w:rsidRPr="00D82123" w:rsidRDefault="00F876AA" w:rsidP="1456128B">
      <w:pPr>
        <w:jc w:val="both"/>
        <w:rPr>
          <w:rFonts w:ascii="Twinkl" w:hAnsi="Twinkl"/>
          <w:b/>
          <w:bCs/>
          <w:sz w:val="28"/>
          <w:szCs w:val="28"/>
          <w:lang w:val="en-US"/>
        </w:rPr>
      </w:pPr>
      <w:r w:rsidRPr="1456128B">
        <w:rPr>
          <w:rFonts w:ascii="Twinkl" w:hAnsi="Twinkl"/>
          <w:b/>
          <w:bCs/>
          <w:sz w:val="28"/>
          <w:szCs w:val="28"/>
          <w:lang w:val="en-US"/>
        </w:rPr>
        <w:t xml:space="preserve">                                         Derwent Class 5 Day Remote Learning Plan</w:t>
      </w:r>
      <w:r w:rsidR="00D82123" w:rsidRPr="1456128B">
        <w:rPr>
          <w:rFonts w:ascii="Twinkl" w:hAnsi="Twinkl"/>
          <w:b/>
          <w:bCs/>
          <w:sz w:val="28"/>
          <w:szCs w:val="28"/>
          <w:lang w:val="en-US"/>
        </w:rPr>
        <w:t xml:space="preserve"> Autumn </w:t>
      </w:r>
      <w:r w:rsidR="590B5CFC" w:rsidRPr="1456128B">
        <w:rPr>
          <w:rFonts w:ascii="Twinkl" w:hAnsi="Twinkl"/>
          <w:b/>
          <w:bCs/>
          <w:sz w:val="28"/>
          <w:szCs w:val="28"/>
          <w:lang w:val="en-US"/>
        </w:rPr>
        <w:t>1</w:t>
      </w:r>
    </w:p>
    <w:tbl>
      <w:tblPr>
        <w:tblStyle w:val="TableGrid"/>
        <w:tblW w:w="15614" w:type="dxa"/>
        <w:tblLayout w:type="fixed"/>
        <w:tblLook w:val="04A0" w:firstRow="1" w:lastRow="0" w:firstColumn="1" w:lastColumn="0" w:noHBand="0" w:noVBand="1"/>
      </w:tblPr>
      <w:tblGrid>
        <w:gridCol w:w="348"/>
        <w:gridCol w:w="2908"/>
        <w:gridCol w:w="2409"/>
        <w:gridCol w:w="5387"/>
        <w:gridCol w:w="2239"/>
        <w:gridCol w:w="2323"/>
      </w:tblGrid>
      <w:tr w:rsidR="00F876AA" w:rsidRPr="00D82123" w14:paraId="558C966D" w14:textId="77777777" w:rsidTr="122DC670">
        <w:tc>
          <w:tcPr>
            <w:tcW w:w="348" w:type="dxa"/>
          </w:tcPr>
          <w:p w14:paraId="672A6659" w14:textId="77777777" w:rsidR="00F876AA" w:rsidRPr="00D82123" w:rsidRDefault="00F876AA" w:rsidP="00D65B01">
            <w:pPr>
              <w:jc w:val="both"/>
              <w:rPr>
                <w:rFonts w:ascii="Twinkl" w:hAnsi="Twinkl"/>
                <w:b/>
                <w:sz w:val="18"/>
                <w:szCs w:val="18"/>
                <w:lang w:val="en-US"/>
              </w:rPr>
            </w:pPr>
          </w:p>
        </w:tc>
        <w:tc>
          <w:tcPr>
            <w:tcW w:w="2908" w:type="dxa"/>
          </w:tcPr>
          <w:p w14:paraId="128DE57C" w14:textId="77777777" w:rsidR="00F876AA" w:rsidRPr="00D82123" w:rsidRDefault="00F876AA" w:rsidP="00D65B01">
            <w:pPr>
              <w:jc w:val="both"/>
              <w:rPr>
                <w:rFonts w:ascii="Twinkl" w:hAnsi="Twinkl"/>
                <w:b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b/>
                <w:sz w:val="18"/>
                <w:szCs w:val="18"/>
                <w:lang w:val="en-US"/>
              </w:rPr>
              <w:t>Spellings/phonics</w:t>
            </w:r>
          </w:p>
        </w:tc>
        <w:tc>
          <w:tcPr>
            <w:tcW w:w="2409" w:type="dxa"/>
          </w:tcPr>
          <w:p w14:paraId="5EA1371E" w14:textId="77777777" w:rsidR="00F876AA" w:rsidRPr="00D82123" w:rsidRDefault="00F876AA" w:rsidP="00D65B01">
            <w:pPr>
              <w:jc w:val="both"/>
              <w:rPr>
                <w:rFonts w:ascii="Twinkl" w:hAnsi="Twinkl"/>
                <w:b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b/>
                <w:sz w:val="18"/>
                <w:szCs w:val="18"/>
                <w:lang w:val="en-US"/>
              </w:rPr>
              <w:t xml:space="preserve">English </w:t>
            </w:r>
          </w:p>
        </w:tc>
        <w:tc>
          <w:tcPr>
            <w:tcW w:w="5387" w:type="dxa"/>
          </w:tcPr>
          <w:p w14:paraId="4640BA28" w14:textId="77777777" w:rsidR="00F876AA" w:rsidRPr="00D82123" w:rsidRDefault="00F876AA" w:rsidP="00D65B01">
            <w:pPr>
              <w:jc w:val="both"/>
              <w:rPr>
                <w:rFonts w:ascii="Twinkl" w:hAnsi="Twinkl"/>
                <w:b/>
                <w:sz w:val="18"/>
                <w:szCs w:val="18"/>
                <w:lang w:val="en-US"/>
              </w:rPr>
            </w:pPr>
            <w:proofErr w:type="spellStart"/>
            <w:r w:rsidRPr="00D82123">
              <w:rPr>
                <w:rFonts w:ascii="Twinkl" w:hAnsi="Twinkl"/>
                <w:b/>
                <w:sz w:val="18"/>
                <w:szCs w:val="18"/>
                <w:lang w:val="en-US"/>
              </w:rPr>
              <w:t>Maths</w:t>
            </w:r>
            <w:proofErr w:type="spellEnd"/>
          </w:p>
        </w:tc>
        <w:tc>
          <w:tcPr>
            <w:tcW w:w="2239" w:type="dxa"/>
          </w:tcPr>
          <w:p w14:paraId="3C030934" w14:textId="77777777" w:rsidR="00F876AA" w:rsidRPr="00D82123" w:rsidRDefault="00F876AA" w:rsidP="00D65B01">
            <w:pPr>
              <w:jc w:val="both"/>
              <w:rPr>
                <w:rFonts w:ascii="Twinkl" w:hAnsi="Twinkl"/>
                <w:b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b/>
                <w:sz w:val="18"/>
                <w:szCs w:val="18"/>
                <w:lang w:val="en-US"/>
              </w:rPr>
              <w:t>Foundation subject 1</w:t>
            </w:r>
          </w:p>
        </w:tc>
        <w:tc>
          <w:tcPr>
            <w:tcW w:w="2323" w:type="dxa"/>
          </w:tcPr>
          <w:p w14:paraId="09F07D05" w14:textId="77777777" w:rsidR="00F876AA" w:rsidRPr="00D82123" w:rsidRDefault="00F876AA" w:rsidP="00D65B01">
            <w:pPr>
              <w:jc w:val="both"/>
              <w:rPr>
                <w:rFonts w:ascii="Twinkl" w:hAnsi="Twinkl"/>
                <w:b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b/>
                <w:sz w:val="18"/>
                <w:szCs w:val="18"/>
                <w:lang w:val="en-US"/>
              </w:rPr>
              <w:t>Foundation subject 2</w:t>
            </w:r>
          </w:p>
        </w:tc>
      </w:tr>
      <w:tr w:rsidR="00F876AA" w:rsidRPr="00D82123" w14:paraId="58B08426" w14:textId="77777777" w:rsidTr="122DC670">
        <w:trPr>
          <w:trHeight w:val="2474"/>
        </w:trPr>
        <w:tc>
          <w:tcPr>
            <w:tcW w:w="348" w:type="dxa"/>
          </w:tcPr>
          <w:p w14:paraId="649841BE" w14:textId="77777777" w:rsidR="00F876AA" w:rsidRPr="00D82123" w:rsidRDefault="00F876AA" w:rsidP="00D65B01">
            <w:pPr>
              <w:jc w:val="both"/>
              <w:rPr>
                <w:rFonts w:ascii="Twinkl" w:hAnsi="Twinkl"/>
                <w:b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2908" w:type="dxa"/>
          </w:tcPr>
          <w:p w14:paraId="71E3C519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>Practice weekly spellings.</w:t>
            </w:r>
          </w:p>
          <w:p w14:paraId="43142948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>Split Digraph practice. Phonics Play games on a-e (Make a cake)</w:t>
            </w:r>
          </w:p>
          <w:p w14:paraId="1029A763" w14:textId="77777777" w:rsidR="00F876AA" w:rsidRPr="00D82123" w:rsidRDefault="000F7571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hyperlink r:id="rId6" w:history="1">
              <w:r w:rsidR="00F876AA" w:rsidRPr="00D82123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https://www.phonicsplay.co.uk/resources/phase/2/buried-treasure</w:t>
              </w:r>
            </w:hyperlink>
          </w:p>
          <w:p w14:paraId="04667415" w14:textId="77777777" w:rsidR="00F876AA" w:rsidRPr="00D82123" w:rsidRDefault="00F876AA" w:rsidP="00D65B01">
            <w:pPr>
              <w:pStyle w:val="ListParagraph"/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>Start&gt;phase 5&gt;a-e</w:t>
            </w:r>
            <w:r w:rsidRPr="00D82123" w:rsidDel="00C824D6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409" w:type="dxa"/>
          </w:tcPr>
          <w:p w14:paraId="24003B91" w14:textId="65BD8927" w:rsidR="00F876AA" w:rsidRPr="00D82123" w:rsidRDefault="00F876AA" w:rsidP="00D65B01">
            <w:pPr>
              <w:pStyle w:val="NoSpacing"/>
              <w:jc w:val="both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15 minutes reading and record in </w:t>
            </w:r>
            <w:proofErr w:type="gramStart"/>
            <w:r w:rsidRPr="122DC670">
              <w:rPr>
                <w:rFonts w:ascii="Twinkl" w:hAnsi="Twinkl"/>
                <w:sz w:val="18"/>
                <w:szCs w:val="18"/>
                <w:lang w:val="en-US"/>
              </w:rPr>
              <w:t>your</w:t>
            </w:r>
            <w:proofErr w:type="gramEnd"/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organise</w:t>
            </w:r>
          </w:p>
          <w:p w14:paraId="5C1AAB41" w14:textId="4C2F9F49" w:rsidR="00F876AA" w:rsidRPr="00D82123" w:rsidRDefault="00F876AA" w:rsidP="122DC670">
            <w:pPr>
              <w:pStyle w:val="NoSpacing"/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</w:p>
          <w:p w14:paraId="43792C97" w14:textId="577F71EB" w:rsidR="00F876AA" w:rsidRPr="00D82123" w:rsidRDefault="4B1351BE" w:rsidP="00D65B01">
            <w:pPr>
              <w:pStyle w:val="NoSpacing"/>
              <w:jc w:val="both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Statements, questions and commands: </w:t>
            </w:r>
            <w:hyperlink r:id="rId7">
              <w:r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https://www.thenational.academy/pupils/programmes/english-primary-year-2/units/compound-sentences/lessons/statements-questions-and-commands/overview</w:t>
              </w:r>
            </w:hyperlink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  <w:p w14:paraId="337CE8D8" w14:textId="14D27CE8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</w:p>
        </w:tc>
        <w:tc>
          <w:tcPr>
            <w:tcW w:w="5387" w:type="dxa"/>
          </w:tcPr>
          <w:p w14:paraId="7BBCC2B3" w14:textId="77777777" w:rsidR="00F876AA" w:rsidRPr="00D82123" w:rsidRDefault="00F876AA" w:rsidP="00D65B01">
            <w:pPr>
              <w:pStyle w:val="NoSpacing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>Go on Numbots for 10-15 minutes.</w:t>
            </w:r>
          </w:p>
          <w:p w14:paraId="5C28806D" w14:textId="1F196892" w:rsidR="122DC670" w:rsidRDefault="122DC670" w:rsidP="122DC670">
            <w:pPr>
              <w:pStyle w:val="NoSpacing"/>
              <w:rPr>
                <w:rFonts w:ascii="Twinkl" w:hAnsi="Twinkl"/>
                <w:sz w:val="18"/>
                <w:szCs w:val="18"/>
                <w:lang w:val="en-US"/>
              </w:rPr>
            </w:pPr>
          </w:p>
          <w:p w14:paraId="0FA215CB" w14:textId="5DB4B46C" w:rsidR="4F177EFB" w:rsidRDefault="000F7571" w:rsidP="122DC670">
            <w:pPr>
              <w:pStyle w:val="NoSpacing"/>
            </w:pPr>
            <w:hyperlink r:id="rId8">
              <w:r w:rsidR="4F177EFB"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https://www.thenational.academy/pupils/programmes/maths-primary-year-2/units/counting-and-representing-the-numbers-20-to-99/lessons/explore-the-counting-sequence-for-counting-to-100-and-beyond/overview</w:t>
              </w:r>
            </w:hyperlink>
            <w:r w:rsidR="4F177EFB"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  <w:p w14:paraId="72096CB1" w14:textId="27255CAB" w:rsidR="00F876AA" w:rsidRPr="00D82123" w:rsidRDefault="00F876AA" w:rsidP="0001745C">
            <w:pPr>
              <w:rPr>
                <w:rFonts w:ascii="Twinkl" w:hAnsi="Twinkl"/>
                <w:sz w:val="18"/>
                <w:szCs w:val="18"/>
                <w:lang w:val="en-US"/>
              </w:rPr>
            </w:pPr>
          </w:p>
        </w:tc>
        <w:tc>
          <w:tcPr>
            <w:tcW w:w="2239" w:type="dxa"/>
          </w:tcPr>
          <w:p w14:paraId="1FEE3D0D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122DC670">
              <w:rPr>
                <w:rFonts w:ascii="Twinkl" w:hAnsi="Twinkl"/>
                <w:b/>
                <w:bCs/>
                <w:sz w:val="18"/>
                <w:szCs w:val="18"/>
                <w:lang w:val="en-US"/>
              </w:rPr>
              <w:t xml:space="preserve">PE </w:t>
            </w:r>
            <w:r w:rsidR="007D197F" w:rsidRPr="122DC670">
              <w:rPr>
                <w:rFonts w:ascii="Twinkl" w:hAnsi="Twinkl" w:cs="Arial"/>
                <w:color w:val="4B3241"/>
                <w:sz w:val="18"/>
                <w:szCs w:val="18"/>
                <w:lang w:val="en-US"/>
              </w:rPr>
              <w:t>dance.</w:t>
            </w:r>
          </w:p>
          <w:p w14:paraId="7CD5A695" w14:textId="48914013" w:rsidR="00F876AA" w:rsidRPr="00D82123" w:rsidRDefault="000F7571" w:rsidP="00D65B01">
            <w:pPr>
              <w:jc w:val="both"/>
            </w:pPr>
            <w:hyperlink r:id="rId9">
              <w:r w:rsidR="05F2E999"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https://www.thenational.academy/pupils/programmes/physical-education-primary-year-1/units/home-learning-locomotion/lessons</w:t>
              </w:r>
            </w:hyperlink>
            <w:r w:rsidR="05F2E999"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323" w:type="dxa"/>
          </w:tcPr>
          <w:p w14:paraId="03381EDD" w14:textId="197713DE" w:rsidR="007D197F" w:rsidRPr="00D82123" w:rsidRDefault="00074764" w:rsidP="122DC670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122DC670">
              <w:rPr>
                <w:rFonts w:ascii="Twinkl" w:hAnsi="Twinkl"/>
                <w:b/>
                <w:bCs/>
                <w:sz w:val="18"/>
                <w:szCs w:val="18"/>
                <w:lang w:val="en-US"/>
              </w:rPr>
              <w:t xml:space="preserve">History </w:t>
            </w:r>
          </w:p>
          <w:p w14:paraId="07657B50" w14:textId="5095582E" w:rsidR="007D197F" w:rsidRPr="00D82123" w:rsidRDefault="000F7571" w:rsidP="122DC670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hyperlink r:id="rId10">
              <w:r w:rsidR="5091D669"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https://www.thenational.academy/pupils/programmes/history-primary-year-1/units/photographs-from-history-what-can-they-tell-us-about-britains-recent-past/lessons</w:t>
              </w:r>
            </w:hyperlink>
          </w:p>
        </w:tc>
      </w:tr>
      <w:tr w:rsidR="00F876AA" w:rsidRPr="00D82123" w14:paraId="66EFB1BE" w14:textId="77777777" w:rsidTr="122DC670">
        <w:tc>
          <w:tcPr>
            <w:tcW w:w="348" w:type="dxa"/>
          </w:tcPr>
          <w:p w14:paraId="18F999B5" w14:textId="77777777" w:rsidR="00F876AA" w:rsidRPr="00D82123" w:rsidRDefault="00F876AA" w:rsidP="00D65B01">
            <w:pPr>
              <w:jc w:val="both"/>
              <w:rPr>
                <w:rFonts w:ascii="Twinkl" w:hAnsi="Twinkl"/>
                <w:b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908" w:type="dxa"/>
          </w:tcPr>
          <w:p w14:paraId="1E9452D1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Practice weekly spellings </w:t>
            </w:r>
          </w:p>
          <w:p w14:paraId="3AC81746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>Split Digraph practice. Phonics Play games on e-e (Go Pete and Steve)</w:t>
            </w:r>
          </w:p>
          <w:p w14:paraId="4894AEFE" w14:textId="77777777" w:rsidR="00F876AA" w:rsidRPr="00D82123" w:rsidRDefault="000F7571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hyperlink r:id="rId11" w:history="1">
              <w:r w:rsidR="00F876AA" w:rsidRPr="00D82123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https://www.phonicsplay.co.uk/resources/phase/2/dragons-den</w:t>
              </w:r>
            </w:hyperlink>
            <w:r w:rsidR="00F876AA"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  <w:p w14:paraId="3C77F795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>Start&gt;phase 5&gt;e-e</w:t>
            </w:r>
          </w:p>
        </w:tc>
        <w:tc>
          <w:tcPr>
            <w:tcW w:w="2409" w:type="dxa"/>
          </w:tcPr>
          <w:p w14:paraId="40335342" w14:textId="77777777" w:rsidR="007D197F" w:rsidRPr="00D82123" w:rsidRDefault="007D197F" w:rsidP="007D197F">
            <w:pPr>
              <w:pStyle w:val="NoSpacing"/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15 minutes reading and record in your </w:t>
            </w:r>
            <w:proofErr w:type="spellStart"/>
            <w:r w:rsidRPr="00D82123">
              <w:rPr>
                <w:rFonts w:ascii="Twinkl" w:hAnsi="Twinkl"/>
                <w:sz w:val="18"/>
                <w:szCs w:val="18"/>
                <w:lang w:val="en-US"/>
              </w:rPr>
              <w:t>organiser</w:t>
            </w:r>
            <w:proofErr w:type="spellEnd"/>
          </w:p>
          <w:p w14:paraId="5DAB6C7B" w14:textId="77777777" w:rsidR="007D197F" w:rsidRPr="00D82123" w:rsidRDefault="007D197F" w:rsidP="007D197F">
            <w:pPr>
              <w:pStyle w:val="NoSpacing"/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</w:p>
          <w:p w14:paraId="0CE36F6E" w14:textId="5E9C0AFA" w:rsidR="007D197F" w:rsidRPr="00D82123" w:rsidRDefault="7A9C459A" w:rsidP="122DC670">
            <w:pPr>
              <w:jc w:val="both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Exclamations </w:t>
            </w:r>
            <w:hyperlink r:id="rId12">
              <w:r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https://www.thenational.academy/pupils/programmes/english-primary-year-2/units/compound-sentences/lessons/exclamations/overview</w:t>
              </w:r>
            </w:hyperlink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387" w:type="dxa"/>
          </w:tcPr>
          <w:p w14:paraId="27FC4A14" w14:textId="77777777" w:rsidR="00F876AA" w:rsidRPr="00D82123" w:rsidRDefault="0545325A" w:rsidP="122DC670">
            <w:pPr>
              <w:pStyle w:val="NoSpacing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>Go on Numbots for 10-15 minutes.</w:t>
            </w:r>
          </w:p>
          <w:p w14:paraId="3546F1B7" w14:textId="04237D9C" w:rsidR="00F876AA" w:rsidRPr="00D82123" w:rsidRDefault="00F876AA" w:rsidP="122DC670">
            <w:pPr>
              <w:pStyle w:val="NoSpacing"/>
              <w:rPr>
                <w:rFonts w:ascii="Twinkl" w:hAnsi="Twinkl"/>
                <w:sz w:val="18"/>
                <w:szCs w:val="18"/>
                <w:lang w:val="en-US"/>
              </w:rPr>
            </w:pPr>
          </w:p>
          <w:p w14:paraId="521CB750" w14:textId="1AC5BF23" w:rsidR="00F876AA" w:rsidRPr="00D82123" w:rsidRDefault="000F7571" w:rsidP="122DC670">
            <w:pPr>
              <w:pStyle w:val="NoSpacing"/>
            </w:pPr>
            <w:hyperlink r:id="rId13">
              <w:r w:rsidR="3223D6E5"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https://www.thenational.academy/pupils/programmes/maths-primary-year-2/units/counting-and-representing-the-numbers-20-to-99/lessons/count-groups-of-ten-and-extra-ones/overview</w:t>
              </w:r>
            </w:hyperlink>
            <w:r w:rsidR="3223D6E5"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  <w:p w14:paraId="5FF25992" w14:textId="7125896C" w:rsidR="00F876AA" w:rsidRPr="00D82123" w:rsidRDefault="00F876AA" w:rsidP="0001745C">
            <w:pPr>
              <w:rPr>
                <w:rFonts w:ascii="Twinkl" w:hAnsi="Twinkl"/>
                <w:sz w:val="18"/>
                <w:szCs w:val="18"/>
                <w:lang w:val="en-US"/>
              </w:rPr>
            </w:pPr>
          </w:p>
        </w:tc>
        <w:tc>
          <w:tcPr>
            <w:tcW w:w="4562" w:type="dxa"/>
            <w:gridSpan w:val="2"/>
          </w:tcPr>
          <w:p w14:paraId="5CC4E6BB" w14:textId="3B9C03E7" w:rsidR="00F876AA" w:rsidRDefault="00F876AA" w:rsidP="00D65B01">
            <w:pPr>
              <w:jc w:val="both"/>
            </w:pPr>
            <w:proofErr w:type="gramStart"/>
            <w:r w:rsidRPr="122DC670">
              <w:rPr>
                <w:rFonts w:ascii="Twinkl" w:hAnsi="Twinkl"/>
                <w:b/>
                <w:bCs/>
                <w:sz w:val="18"/>
                <w:szCs w:val="18"/>
                <w:lang w:val="en-US"/>
              </w:rPr>
              <w:t xml:space="preserve">Science </w:t>
            </w:r>
            <w:r w:rsidRPr="00D82123">
              <w:rPr>
                <w:rFonts w:ascii="Twinkl" w:hAnsi="Twinkl" w:cs="Arial"/>
                <w:color w:val="4B3241"/>
                <w:sz w:val="18"/>
                <w:szCs w:val="18"/>
                <w:shd w:val="clear" w:color="auto" w:fill="FFFFFF"/>
              </w:rPr>
              <w:t> Part</w:t>
            </w:r>
            <w:proofErr w:type="gramEnd"/>
            <w:r w:rsidRPr="00D82123">
              <w:rPr>
                <w:rFonts w:ascii="Twinkl" w:hAnsi="Twinkl" w:cs="Arial"/>
                <w:color w:val="4B3241"/>
                <w:sz w:val="18"/>
                <w:szCs w:val="18"/>
                <w:shd w:val="clear" w:color="auto" w:fill="FFFFFF"/>
              </w:rPr>
              <w:t xml:space="preserve"> 1 You will be learning about </w:t>
            </w:r>
            <w:r w:rsidR="007D197F" w:rsidRPr="00D82123">
              <w:rPr>
                <w:rFonts w:ascii="Twinkl" w:hAnsi="Twinkl" w:cs="Arial"/>
                <w:color w:val="4B3241"/>
                <w:sz w:val="18"/>
                <w:szCs w:val="18"/>
                <w:shd w:val="clear" w:color="auto" w:fill="FFFFFF"/>
              </w:rPr>
              <w:t xml:space="preserve">what </w:t>
            </w:r>
            <w:r w:rsidR="00074764">
              <w:rPr>
                <w:rFonts w:ascii="Twinkl" w:hAnsi="Twinkl" w:cs="Arial"/>
                <w:color w:val="4B3241"/>
                <w:sz w:val="18"/>
                <w:szCs w:val="18"/>
                <w:shd w:val="clear" w:color="auto" w:fill="FFFFFF"/>
              </w:rPr>
              <w:t xml:space="preserve">is a </w:t>
            </w:r>
            <w:r w:rsidR="3D776BCB" w:rsidRPr="122DC670">
              <w:rPr>
                <w:rFonts w:ascii="Twinkl" w:hAnsi="Twinkl" w:cs="Arial"/>
                <w:color w:val="4B3241"/>
                <w:sz w:val="18"/>
                <w:szCs w:val="18"/>
              </w:rPr>
              <w:t>habitat.</w:t>
            </w:r>
          </w:p>
          <w:p w14:paraId="1FC0CE1E" w14:textId="1FCB5973" w:rsidR="00074764" w:rsidRPr="00D82123" w:rsidRDefault="000F7571" w:rsidP="00D65B01">
            <w:pPr>
              <w:jc w:val="both"/>
            </w:pPr>
            <w:hyperlink r:id="rId14">
              <w:r w:rsidR="3D776BCB" w:rsidRPr="122DC670">
                <w:rPr>
                  <w:rStyle w:val="Hyperlink"/>
                  <w:rFonts w:ascii="Twinkl" w:hAnsi="Twinkl" w:cs="Arial"/>
                  <w:sz w:val="18"/>
                  <w:szCs w:val="18"/>
                </w:rPr>
                <w:t>https://www.thenational.academy/pupils/programmes/science-primary-year-2/units/living-things-and-where-they-live/lessons/animal-habitats/overview</w:t>
              </w:r>
            </w:hyperlink>
            <w:r w:rsidR="3D776BCB" w:rsidRPr="122DC670">
              <w:rPr>
                <w:rFonts w:ascii="Twinkl" w:hAnsi="Twinkl" w:cs="Arial"/>
                <w:color w:val="4B3241"/>
                <w:sz w:val="18"/>
                <w:szCs w:val="18"/>
              </w:rPr>
              <w:t xml:space="preserve"> </w:t>
            </w:r>
          </w:p>
          <w:p w14:paraId="30D02D59" w14:textId="54AC59C2" w:rsidR="00F876AA" w:rsidRDefault="00F876AA" w:rsidP="122DC670">
            <w:pPr>
              <w:jc w:val="both"/>
            </w:pPr>
            <w:r w:rsidRPr="00D82123">
              <w:rPr>
                <w:rFonts w:ascii="Twinkl" w:hAnsi="Twinkl" w:cs="Arial"/>
                <w:color w:val="4B3241"/>
                <w:sz w:val="18"/>
                <w:szCs w:val="18"/>
                <w:shd w:val="clear" w:color="auto" w:fill="FFFFFF"/>
              </w:rPr>
              <w:t>Part 2 You will be learning abou</w:t>
            </w:r>
            <w:r w:rsidR="5C365CD4" w:rsidRPr="122DC670">
              <w:rPr>
                <w:rFonts w:ascii="Twinkl" w:hAnsi="Twinkl" w:cs="Arial"/>
                <w:color w:val="4B3241"/>
                <w:sz w:val="18"/>
                <w:szCs w:val="18"/>
              </w:rPr>
              <w:t>t microclimates.</w:t>
            </w:r>
          </w:p>
          <w:p w14:paraId="7C6A98BF" w14:textId="7FF89640" w:rsidR="00F876AA" w:rsidRPr="00D82123" w:rsidRDefault="00074764" w:rsidP="00074764">
            <w:pPr>
              <w:jc w:val="both"/>
            </w:pPr>
            <w:hyperlink r:id="rId15" w:history="1">
              <w:r w:rsidR="5C365CD4"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https://www.thenational.academy/pupils/programmes/science-primary-year-2/units/living-things-and-where-they-live/lessons/protecting-microhabitats/overview</w:t>
              </w:r>
            </w:hyperlink>
            <w:r w:rsidR="5C365CD4"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</w:tc>
      </w:tr>
      <w:tr w:rsidR="00F876AA" w:rsidRPr="00D82123" w14:paraId="2BC0BF68" w14:textId="77777777" w:rsidTr="122DC670">
        <w:tc>
          <w:tcPr>
            <w:tcW w:w="348" w:type="dxa"/>
          </w:tcPr>
          <w:p w14:paraId="5FCD5EC4" w14:textId="77777777" w:rsidR="00F876AA" w:rsidRPr="00D82123" w:rsidRDefault="00F876AA" w:rsidP="00D65B01">
            <w:pPr>
              <w:jc w:val="both"/>
              <w:rPr>
                <w:rFonts w:ascii="Twinkl" w:hAnsi="Twinkl"/>
                <w:b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2908" w:type="dxa"/>
          </w:tcPr>
          <w:p w14:paraId="6B406C3B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Practice weekly spellings </w:t>
            </w:r>
          </w:p>
          <w:p w14:paraId="707B7A60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Split Digraph practice. Phonics Play games on </w:t>
            </w:r>
            <w:proofErr w:type="spellStart"/>
            <w:r w:rsidRPr="00D82123">
              <w:rPr>
                <w:rFonts w:ascii="Twinkl" w:hAnsi="Twinkl"/>
                <w:sz w:val="18"/>
                <w:szCs w:val="18"/>
                <w:lang w:val="en-US"/>
              </w:rPr>
              <w:t>i</w:t>
            </w:r>
            <w:proofErr w:type="spellEnd"/>
            <w:r w:rsidRPr="00D82123">
              <w:rPr>
                <w:rFonts w:ascii="Twinkl" w:hAnsi="Twinkl"/>
                <w:sz w:val="18"/>
                <w:szCs w:val="18"/>
                <w:lang w:val="en-US"/>
              </w:rPr>
              <w:t>-e (Nice smile)</w:t>
            </w:r>
          </w:p>
          <w:p w14:paraId="425FF5F8" w14:textId="77777777" w:rsidR="00F876AA" w:rsidRPr="00D82123" w:rsidRDefault="000F7571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hyperlink r:id="rId16" w:history="1">
              <w:r w:rsidR="00F876AA" w:rsidRPr="00D82123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https://www.phonicsplay.co.uk/resources/phase/2/picnic-on-pluto</w:t>
              </w:r>
            </w:hyperlink>
            <w:r w:rsidR="00F876AA"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  <w:p w14:paraId="79027325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lastRenderedPageBreak/>
              <w:t>Start&gt;phase 5&gt;</w:t>
            </w:r>
            <w:proofErr w:type="spellStart"/>
            <w:r w:rsidRPr="00D82123">
              <w:rPr>
                <w:rFonts w:ascii="Twinkl" w:hAnsi="Twinkl"/>
                <w:sz w:val="18"/>
                <w:szCs w:val="18"/>
                <w:lang w:val="en-US"/>
              </w:rPr>
              <w:t>i</w:t>
            </w:r>
            <w:proofErr w:type="spellEnd"/>
            <w:r w:rsidRPr="00D82123">
              <w:rPr>
                <w:rFonts w:ascii="Twinkl" w:hAnsi="Twinkl"/>
                <w:sz w:val="18"/>
                <w:szCs w:val="18"/>
                <w:lang w:val="en-US"/>
              </w:rPr>
              <w:t>-e</w:t>
            </w:r>
          </w:p>
        </w:tc>
        <w:tc>
          <w:tcPr>
            <w:tcW w:w="2409" w:type="dxa"/>
          </w:tcPr>
          <w:p w14:paraId="06B45DE9" w14:textId="77777777" w:rsidR="007D197F" w:rsidRPr="00D82123" w:rsidRDefault="007D197F" w:rsidP="007D197F">
            <w:pPr>
              <w:pStyle w:val="NoSpacing"/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lastRenderedPageBreak/>
              <w:t xml:space="preserve">15 minutes reading and record in your </w:t>
            </w:r>
            <w:proofErr w:type="spellStart"/>
            <w:r w:rsidRPr="00D82123">
              <w:rPr>
                <w:rFonts w:ascii="Twinkl" w:hAnsi="Twinkl"/>
                <w:sz w:val="18"/>
                <w:szCs w:val="18"/>
                <w:lang w:val="en-US"/>
              </w:rPr>
              <w:t>organiser</w:t>
            </w:r>
            <w:proofErr w:type="spellEnd"/>
          </w:p>
          <w:p w14:paraId="02EB378F" w14:textId="77777777" w:rsidR="007D197F" w:rsidRPr="00D82123" w:rsidRDefault="007D197F" w:rsidP="007D197F">
            <w:pPr>
              <w:pStyle w:val="NoSpacing"/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</w:p>
          <w:p w14:paraId="3FAE7C95" w14:textId="76970294" w:rsidR="007D197F" w:rsidRPr="00D82123" w:rsidRDefault="1ABE6556" w:rsidP="122DC670">
            <w:pPr>
              <w:jc w:val="both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Joining a sentence with an and </w:t>
            </w:r>
            <w:hyperlink r:id="rId17">
              <w:r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https://www.thenational.academy/pupils/programmes/english-primary-year-2/units/compound-</w:t>
              </w:r>
              <w:r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lastRenderedPageBreak/>
                <w:t>sentences/lessons/joining-with-and/overview</w:t>
              </w:r>
            </w:hyperlink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387" w:type="dxa"/>
          </w:tcPr>
          <w:p w14:paraId="3B0702E1" w14:textId="77777777" w:rsidR="00F876AA" w:rsidRPr="00D82123" w:rsidRDefault="080AD130" w:rsidP="122DC670">
            <w:pPr>
              <w:pStyle w:val="NoSpacing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lastRenderedPageBreak/>
              <w:t>Go on Numbots for 10-15 minutes.</w:t>
            </w:r>
          </w:p>
          <w:p w14:paraId="0B1BAF1A" w14:textId="6D82F717" w:rsidR="00F876AA" w:rsidRPr="00D82123" w:rsidRDefault="00F876AA" w:rsidP="122DC670">
            <w:pPr>
              <w:pStyle w:val="NoSpacing"/>
              <w:rPr>
                <w:rFonts w:ascii="Twinkl" w:hAnsi="Twinkl"/>
                <w:sz w:val="18"/>
                <w:szCs w:val="18"/>
                <w:lang w:val="en-US"/>
              </w:rPr>
            </w:pPr>
          </w:p>
          <w:p w14:paraId="6C02E99A" w14:textId="0BDAFE1C" w:rsidR="00F876AA" w:rsidRPr="00D82123" w:rsidRDefault="000F7571" w:rsidP="122DC670">
            <w:pPr>
              <w:pStyle w:val="NoSpacing"/>
            </w:pPr>
            <w:hyperlink r:id="rId18">
              <w:r w:rsidR="0EFCBF78"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https://www.thenational.academy/pupils/programmes/maths-primary-year-2/units/counting-and-representing-the-numbers-20-to-99/lessons/count-a-large-group-of-objects-by-counting-tens-and-ones/overview</w:t>
              </w:r>
            </w:hyperlink>
            <w:r w:rsidR="0EFCBF78"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 </w:t>
            </w:r>
          </w:p>
          <w:p w14:paraId="2588A664" w14:textId="775AB2F6" w:rsidR="00F876AA" w:rsidRPr="00D82123" w:rsidRDefault="00F876AA" w:rsidP="0001745C">
            <w:pPr>
              <w:rPr>
                <w:rFonts w:ascii="Twinkl" w:hAnsi="Twinkl"/>
                <w:sz w:val="18"/>
                <w:szCs w:val="18"/>
                <w:lang w:val="en-US"/>
              </w:rPr>
            </w:pPr>
          </w:p>
        </w:tc>
        <w:tc>
          <w:tcPr>
            <w:tcW w:w="2239" w:type="dxa"/>
          </w:tcPr>
          <w:p w14:paraId="2575123A" w14:textId="40921109" w:rsidR="00F876AA" w:rsidRPr="00D82123" w:rsidRDefault="00F876AA" w:rsidP="00D65B01">
            <w:pPr>
              <w:jc w:val="both"/>
            </w:pPr>
            <w:r w:rsidRPr="122DC670">
              <w:rPr>
                <w:rFonts w:ascii="Twinkl" w:hAnsi="Twinkl"/>
                <w:b/>
                <w:bCs/>
                <w:sz w:val="18"/>
                <w:szCs w:val="18"/>
                <w:lang w:val="en-US"/>
              </w:rPr>
              <w:t xml:space="preserve">Art </w:t>
            </w:r>
            <w:hyperlink r:id="rId19">
              <w:r w:rsidR="04AF54BE"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https://www.thenational.academy/pupils/programmes/art-primary-year-2/units/art-that-travels-stories-land-and-journeys/lessons</w:t>
              </w:r>
            </w:hyperlink>
            <w:r w:rsidR="04AF54BE"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323" w:type="dxa"/>
          </w:tcPr>
          <w:p w14:paraId="5B0EB70D" w14:textId="710B1670" w:rsidR="007D197F" w:rsidRPr="00D82123" w:rsidRDefault="00F876AA" w:rsidP="007D197F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122DC670">
              <w:rPr>
                <w:rFonts w:ascii="Twinkl" w:hAnsi="Twinkl"/>
                <w:b/>
                <w:bCs/>
                <w:sz w:val="18"/>
                <w:szCs w:val="18"/>
                <w:lang w:val="en-US"/>
              </w:rPr>
              <w:t xml:space="preserve">RE </w:t>
            </w:r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You will be learning </w:t>
            </w:r>
          </w:p>
          <w:p w14:paraId="6D77CC65" w14:textId="7620D02D" w:rsidR="6ADE785B" w:rsidRDefault="6ADE785B" w:rsidP="122DC670">
            <w:pPr>
              <w:jc w:val="both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About christianity </w:t>
            </w:r>
            <w:hyperlink r:id="rId20">
              <w:r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https://www.thenational.academy/pupils/programmes/religious-education-primary-year-2/units/the-bible-what-does-it-say-</w:t>
              </w:r>
              <w:r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lastRenderedPageBreak/>
                <w:t>about-gods-covenant/lessons</w:t>
              </w:r>
            </w:hyperlink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  <w:p w14:paraId="6A05A809" w14:textId="77777777" w:rsidR="00F876AA" w:rsidRPr="00D82123" w:rsidRDefault="00F876AA" w:rsidP="00D65B01">
            <w:pPr>
              <w:rPr>
                <w:rFonts w:ascii="Twinkl" w:hAnsi="Twinkl"/>
                <w:sz w:val="18"/>
                <w:szCs w:val="18"/>
                <w:lang w:val="en-US"/>
              </w:rPr>
            </w:pPr>
          </w:p>
        </w:tc>
      </w:tr>
      <w:tr w:rsidR="00F876AA" w:rsidRPr="00D82123" w14:paraId="5322EE64" w14:textId="77777777" w:rsidTr="122DC670">
        <w:tc>
          <w:tcPr>
            <w:tcW w:w="348" w:type="dxa"/>
          </w:tcPr>
          <w:p w14:paraId="2598DEE6" w14:textId="77777777" w:rsidR="00F876AA" w:rsidRPr="00D82123" w:rsidRDefault="00F876AA" w:rsidP="00D65B01">
            <w:pPr>
              <w:jc w:val="both"/>
              <w:rPr>
                <w:rFonts w:ascii="Twinkl" w:hAnsi="Twinkl"/>
                <w:b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b/>
                <w:sz w:val="18"/>
                <w:szCs w:val="18"/>
                <w:lang w:val="en-US"/>
              </w:rPr>
              <w:lastRenderedPageBreak/>
              <w:t>4</w:t>
            </w:r>
          </w:p>
        </w:tc>
        <w:tc>
          <w:tcPr>
            <w:tcW w:w="2908" w:type="dxa"/>
          </w:tcPr>
          <w:p w14:paraId="6E58EA5C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Practice weekly spellings </w:t>
            </w:r>
          </w:p>
          <w:p w14:paraId="33531F66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>Split Digraph practice. Phonics Play games on o-e (Phone home)</w:t>
            </w:r>
          </w:p>
          <w:p w14:paraId="1B08B4C6" w14:textId="77777777" w:rsidR="00F876AA" w:rsidRPr="00D82123" w:rsidRDefault="000F7571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hyperlink r:id="rId21" w:history="1">
              <w:r w:rsidR="00F876AA" w:rsidRPr="00D82123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https://www.phonicsplay.co.uk/resources/phase/2/buried-treasure</w:t>
              </w:r>
            </w:hyperlink>
          </w:p>
          <w:p w14:paraId="283537EE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>Start&gt;phase 5&gt;o-e</w:t>
            </w:r>
          </w:p>
        </w:tc>
        <w:tc>
          <w:tcPr>
            <w:tcW w:w="2409" w:type="dxa"/>
          </w:tcPr>
          <w:p w14:paraId="61136367" w14:textId="77777777" w:rsidR="007D197F" w:rsidRPr="00D82123" w:rsidRDefault="00F876AA" w:rsidP="007D197F">
            <w:pPr>
              <w:pStyle w:val="NoSpacing"/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  <w:r w:rsidR="007D197F"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15 minutes reading and record in your </w:t>
            </w:r>
            <w:proofErr w:type="spellStart"/>
            <w:r w:rsidR="007D197F" w:rsidRPr="00D82123">
              <w:rPr>
                <w:rFonts w:ascii="Twinkl" w:hAnsi="Twinkl"/>
                <w:sz w:val="18"/>
                <w:szCs w:val="18"/>
                <w:lang w:val="en-US"/>
              </w:rPr>
              <w:t>organiser</w:t>
            </w:r>
            <w:proofErr w:type="spellEnd"/>
          </w:p>
          <w:p w14:paraId="5A39BBE3" w14:textId="77777777" w:rsidR="007D197F" w:rsidRPr="00D82123" w:rsidRDefault="007D197F" w:rsidP="007D197F">
            <w:pPr>
              <w:pStyle w:val="NoSpacing"/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</w:p>
          <w:p w14:paraId="72FD9F28" w14:textId="428E8C04" w:rsidR="007D197F" w:rsidRPr="00D82123" w:rsidRDefault="45DBE847" w:rsidP="122DC670">
            <w:pPr>
              <w:pStyle w:val="NoSpacing"/>
              <w:jc w:val="both"/>
            </w:pPr>
            <w:proofErr w:type="gramStart"/>
            <w:r w:rsidRPr="122DC670">
              <w:rPr>
                <w:rFonts w:ascii="Twinkl" w:hAnsi="Twinkl"/>
                <w:sz w:val="18"/>
                <w:szCs w:val="18"/>
                <w:lang w:val="en-US"/>
              </w:rPr>
              <w:t>Joining  a</w:t>
            </w:r>
            <w:proofErr w:type="gramEnd"/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sentence with but.</w:t>
            </w:r>
          </w:p>
          <w:p w14:paraId="73D2A278" w14:textId="6D50C78B" w:rsidR="007D197F" w:rsidRPr="00D82123" w:rsidRDefault="000F7571" w:rsidP="00D65B01">
            <w:pPr>
              <w:jc w:val="both"/>
            </w:pPr>
            <w:hyperlink r:id="rId22">
              <w:r w:rsidR="45DBE847"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https://www.thenational.academy/pupils/programmes/english-primary-year-2/units/compound-sentences/lessons/joining-with-but/overview</w:t>
              </w:r>
            </w:hyperlink>
            <w:r w:rsidR="45DBE847"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387" w:type="dxa"/>
          </w:tcPr>
          <w:p w14:paraId="2A505407" w14:textId="77777777" w:rsidR="00F876AA" w:rsidRPr="00D82123" w:rsidRDefault="36A7F53F" w:rsidP="122DC670">
            <w:pPr>
              <w:pStyle w:val="NoSpacing"/>
              <w:rPr>
                <w:rFonts w:ascii="Twinkl" w:hAnsi="Twinkl"/>
                <w:sz w:val="18"/>
                <w:szCs w:val="18"/>
                <w:lang w:val="en-US"/>
              </w:rPr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>Go on Numbots for 10-15 minutes.</w:t>
            </w:r>
          </w:p>
          <w:p w14:paraId="7D14CF90" w14:textId="21677276" w:rsidR="00F876AA" w:rsidRPr="00D82123" w:rsidRDefault="00F876AA" w:rsidP="122DC670">
            <w:pPr>
              <w:rPr>
                <w:rFonts w:ascii="Twinkl" w:hAnsi="Twinkl"/>
                <w:sz w:val="18"/>
                <w:szCs w:val="18"/>
                <w:lang w:val="en-US"/>
              </w:rPr>
            </w:pPr>
          </w:p>
          <w:p w14:paraId="18F27222" w14:textId="7684C800" w:rsidR="00F876AA" w:rsidRPr="00D82123" w:rsidRDefault="000F7571" w:rsidP="0001745C">
            <w:hyperlink r:id="rId23">
              <w:r w:rsidR="657E1134"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https://www.thenational.academy/pupils/programmes/maths-primary-year-2/units/counting-and-representing-the-numbers-20-to-99/lessons/represent-a-number-from-20-to-99/overview</w:t>
              </w:r>
            </w:hyperlink>
            <w:r w:rsidR="657E1134"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39" w:type="dxa"/>
          </w:tcPr>
          <w:p w14:paraId="3AE53316" w14:textId="77777777" w:rsidR="00F876AA" w:rsidRPr="00D82123" w:rsidRDefault="00F876AA" w:rsidP="122DC670">
            <w:pPr>
              <w:jc w:val="both"/>
              <w:rPr>
                <w:rFonts w:ascii="Twinkl" w:hAnsi="Twinkl" w:cs="Arial"/>
                <w:color w:val="4B3241"/>
                <w:sz w:val="18"/>
                <w:szCs w:val="18"/>
              </w:rPr>
            </w:pPr>
            <w:r w:rsidRPr="122DC670">
              <w:rPr>
                <w:rFonts w:ascii="Twinkl" w:hAnsi="Twinkl"/>
                <w:b/>
                <w:bCs/>
                <w:sz w:val="18"/>
                <w:szCs w:val="18"/>
                <w:lang w:val="en-US"/>
              </w:rPr>
              <w:t>Music</w:t>
            </w:r>
          </w:p>
          <w:p w14:paraId="288748AA" w14:textId="5BEE4366" w:rsidR="00F876AA" w:rsidRPr="00D82123" w:rsidRDefault="000F7571" w:rsidP="122DC670">
            <w:pPr>
              <w:jc w:val="both"/>
            </w:pPr>
            <w:hyperlink r:id="rId24">
              <w:r w:rsidR="6E4D7378" w:rsidRPr="122DC670">
                <w:rPr>
                  <w:rStyle w:val="Hyperlink"/>
                  <w:rFonts w:ascii="Twinkl" w:hAnsi="Twinkl"/>
                  <w:sz w:val="18"/>
                  <w:szCs w:val="18"/>
                </w:rPr>
                <w:t>https://www.thenational.academy/pupils/programmes/music-primary-year-2/units/start-with-singing-changing-tempo-and-dynamics-in-our-songs/lessons</w:t>
              </w:r>
            </w:hyperlink>
            <w:r w:rsidR="6E4D7378" w:rsidRPr="122DC670">
              <w:rPr>
                <w:rFonts w:ascii="Twinkl" w:hAnsi="Twinkl"/>
                <w:sz w:val="18"/>
                <w:szCs w:val="18"/>
              </w:rPr>
              <w:t xml:space="preserve"> </w:t>
            </w:r>
          </w:p>
        </w:tc>
        <w:tc>
          <w:tcPr>
            <w:tcW w:w="2323" w:type="dxa"/>
          </w:tcPr>
          <w:p w14:paraId="5748236C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b/>
                <w:sz w:val="18"/>
                <w:szCs w:val="18"/>
                <w:lang w:val="en-US"/>
              </w:rPr>
              <w:t xml:space="preserve">Wellbeing </w:t>
            </w:r>
            <w:r w:rsidRPr="00D82123">
              <w:rPr>
                <w:rFonts w:ascii="Twinkl" w:hAnsi="Twinkl"/>
                <w:sz w:val="18"/>
                <w:szCs w:val="18"/>
                <w:lang w:val="en-US"/>
              </w:rPr>
              <w:t>Time to focus on you. Take time to meditate. Think about our jellyfish sessions.</w:t>
            </w:r>
          </w:p>
          <w:p w14:paraId="20E2CA45" w14:textId="77777777" w:rsidR="00F876AA" w:rsidRPr="00D82123" w:rsidRDefault="000F7571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hyperlink r:id="rId25" w:history="1">
              <w:r w:rsidR="00F876AA" w:rsidRPr="00D82123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https://www.youtube.com/watch?v=hh58j2Yw6dg</w:t>
              </w:r>
            </w:hyperlink>
            <w:r w:rsidR="00F876AA"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</w:tc>
      </w:tr>
      <w:tr w:rsidR="00F876AA" w:rsidRPr="00D82123" w14:paraId="1541A18F" w14:textId="77777777" w:rsidTr="122DC670">
        <w:tc>
          <w:tcPr>
            <w:tcW w:w="348" w:type="dxa"/>
          </w:tcPr>
          <w:p w14:paraId="78941E47" w14:textId="77777777" w:rsidR="00F876AA" w:rsidRPr="00D82123" w:rsidRDefault="00F876AA" w:rsidP="00D65B01">
            <w:pPr>
              <w:jc w:val="both"/>
              <w:rPr>
                <w:rFonts w:ascii="Twinkl" w:hAnsi="Twinkl"/>
                <w:b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2908" w:type="dxa"/>
          </w:tcPr>
          <w:p w14:paraId="5F359A58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Practice weekly spellings </w:t>
            </w:r>
          </w:p>
          <w:p w14:paraId="61D49D68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>Split Digraph practice. Phonics Play games on u-e (Huge brute)</w:t>
            </w:r>
          </w:p>
          <w:p w14:paraId="5160D364" w14:textId="77777777" w:rsidR="00F876AA" w:rsidRPr="00D82123" w:rsidRDefault="000F7571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hyperlink r:id="rId26" w:history="1">
              <w:r w:rsidR="00F876AA" w:rsidRPr="00D82123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https://www.phonicsplay.co.uk/resources/phase/2/dragons-den</w:t>
              </w:r>
            </w:hyperlink>
            <w:r w:rsidR="00F876AA" w:rsidRPr="00D82123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  <w:p w14:paraId="5ADB573C" w14:textId="77777777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00D82123">
              <w:rPr>
                <w:rFonts w:ascii="Twinkl" w:hAnsi="Twinkl"/>
                <w:sz w:val="18"/>
                <w:szCs w:val="18"/>
                <w:lang w:val="en-US"/>
              </w:rPr>
              <w:t>Start&gt;phase 5&gt;u-e</w:t>
            </w:r>
          </w:p>
        </w:tc>
        <w:tc>
          <w:tcPr>
            <w:tcW w:w="2409" w:type="dxa"/>
          </w:tcPr>
          <w:p w14:paraId="0D59F193" w14:textId="77777777" w:rsidR="007D197F" w:rsidRPr="00D82123" w:rsidRDefault="007D197F" w:rsidP="007D197F">
            <w:pPr>
              <w:pStyle w:val="NoSpacing"/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15 minutes reading and record in your </w:t>
            </w:r>
            <w:proofErr w:type="spellStart"/>
            <w:r w:rsidRPr="122DC670">
              <w:rPr>
                <w:rFonts w:ascii="Twinkl" w:hAnsi="Twinkl"/>
                <w:sz w:val="18"/>
                <w:szCs w:val="18"/>
                <w:lang w:val="en-US"/>
              </w:rPr>
              <w:t>organiser</w:t>
            </w:r>
            <w:proofErr w:type="spellEnd"/>
          </w:p>
          <w:p w14:paraId="696CDB9A" w14:textId="0917FEA1" w:rsidR="00F876AA" w:rsidRPr="00D82123" w:rsidRDefault="00F876AA" w:rsidP="122DC670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</w:p>
          <w:p w14:paraId="1B04516F" w14:textId="5B975BC9" w:rsidR="00F876AA" w:rsidRPr="00D82123" w:rsidRDefault="09C4ED10" w:rsidP="00D65B01">
            <w:pPr>
              <w:jc w:val="both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Join a sentence with an </w:t>
            </w:r>
            <w:proofErr w:type="gramStart"/>
            <w:r w:rsidRPr="122DC670">
              <w:rPr>
                <w:rFonts w:ascii="Twinkl" w:hAnsi="Twinkl"/>
                <w:sz w:val="18"/>
                <w:szCs w:val="18"/>
                <w:lang w:val="en-US"/>
              </w:rPr>
              <w:t>or  https://www.thenational.academy/pupils/programmes/english-primary-year-2/units/compound-sentences/lessons/joining-with-or/overview</w:t>
            </w:r>
            <w:proofErr w:type="gramEnd"/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387" w:type="dxa"/>
          </w:tcPr>
          <w:p w14:paraId="2D5A8CD7" w14:textId="6D948FB9" w:rsidR="00F876AA" w:rsidRPr="00D82123" w:rsidRDefault="00F876AA" w:rsidP="00D65B01">
            <w:pPr>
              <w:pStyle w:val="NoSpacing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>Go on Numbots for 10-15 minutes</w:t>
            </w:r>
          </w:p>
          <w:p w14:paraId="4C036B03" w14:textId="2004C886" w:rsidR="00F876AA" w:rsidRPr="00D82123" w:rsidRDefault="00F876AA" w:rsidP="122DC670">
            <w:pPr>
              <w:pStyle w:val="NoSpacing"/>
              <w:rPr>
                <w:rFonts w:ascii="Twinkl" w:hAnsi="Twinkl"/>
                <w:sz w:val="18"/>
                <w:szCs w:val="18"/>
                <w:lang w:val="en-US"/>
              </w:rPr>
            </w:pPr>
          </w:p>
          <w:p w14:paraId="27CB2EEF" w14:textId="75A60F75" w:rsidR="00F876AA" w:rsidRPr="00D82123" w:rsidRDefault="000F7571" w:rsidP="00D65B01">
            <w:pPr>
              <w:pStyle w:val="NoSpacing"/>
            </w:pPr>
            <w:hyperlink r:id="rId27">
              <w:r w:rsidR="4C300D9C" w:rsidRPr="122DC670">
                <w:rPr>
                  <w:rStyle w:val="Hyperlink"/>
                  <w:rFonts w:ascii="Twinkl" w:hAnsi="Twinkl"/>
                  <w:sz w:val="18"/>
                  <w:szCs w:val="18"/>
                  <w:lang w:val="en-US"/>
                </w:rPr>
                <w:t>https://www.thenational.academy/pupils/programmes/maths-primary-year-2/units/counting-and-representing-the-numbers-20-to-99/lessons/use-a-number-line-to-position-and-estimate-the-numbers-20-99/overview</w:t>
              </w:r>
            </w:hyperlink>
            <w:r w:rsidR="4C300D9C"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 </w:t>
            </w:r>
          </w:p>
          <w:p w14:paraId="62CEEA15" w14:textId="782B6F2C" w:rsidR="00817132" w:rsidRPr="00D82123" w:rsidRDefault="00817132" w:rsidP="00D82123">
            <w:pPr>
              <w:rPr>
                <w:rFonts w:ascii="Twinkl" w:hAnsi="Twinkl"/>
                <w:sz w:val="18"/>
                <w:szCs w:val="18"/>
                <w:lang w:val="en-US"/>
              </w:rPr>
            </w:pPr>
          </w:p>
        </w:tc>
        <w:tc>
          <w:tcPr>
            <w:tcW w:w="2239" w:type="dxa"/>
          </w:tcPr>
          <w:p w14:paraId="0919D704" w14:textId="77777777" w:rsidR="00F876AA" w:rsidRPr="00D82123" w:rsidRDefault="00F876AA" w:rsidP="00D65B01">
            <w:pPr>
              <w:jc w:val="both"/>
            </w:pPr>
            <w:r w:rsidRPr="122DC670">
              <w:rPr>
                <w:rFonts w:ascii="Twinkl" w:hAnsi="Twinkl"/>
                <w:b/>
                <w:bCs/>
                <w:sz w:val="18"/>
                <w:szCs w:val="18"/>
                <w:lang w:val="en-US"/>
              </w:rPr>
              <w:t xml:space="preserve">PHSE </w:t>
            </w:r>
          </w:p>
          <w:p w14:paraId="13FDED10" w14:textId="399F1E17" w:rsidR="00F876AA" w:rsidRPr="00D82123" w:rsidRDefault="1011009D" w:rsidP="00D65B01">
            <w:pPr>
              <w:jc w:val="both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https://www.thenational.academy/pupils/programmes/rshe-pshe-primary-year-2/units/emotions-what-helps-me-to-be-happy/lessons </w:t>
            </w:r>
          </w:p>
          <w:p w14:paraId="007E02B6" w14:textId="02797C7D" w:rsidR="00F876AA" w:rsidRPr="00D82123" w:rsidRDefault="00F876AA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</w:p>
        </w:tc>
        <w:tc>
          <w:tcPr>
            <w:tcW w:w="2323" w:type="dxa"/>
          </w:tcPr>
          <w:p w14:paraId="6824B5A2" w14:textId="77777777" w:rsidR="00F876AA" w:rsidRPr="00D82123" w:rsidRDefault="00F876AA" w:rsidP="00D65B01">
            <w:pPr>
              <w:jc w:val="both"/>
            </w:pPr>
            <w:r w:rsidRPr="122DC670">
              <w:rPr>
                <w:rFonts w:ascii="Twinkl" w:hAnsi="Twinkl"/>
                <w:b/>
                <w:bCs/>
                <w:sz w:val="18"/>
                <w:szCs w:val="18"/>
                <w:lang w:val="en-US"/>
              </w:rPr>
              <w:t xml:space="preserve">PE </w:t>
            </w:r>
          </w:p>
          <w:p w14:paraId="708F358D" w14:textId="1D956D71" w:rsidR="00F876AA" w:rsidRPr="00D82123" w:rsidRDefault="460714AA" w:rsidP="00D65B01">
            <w:pPr>
              <w:jc w:val="both"/>
            </w:pPr>
            <w:r w:rsidRPr="122DC670">
              <w:rPr>
                <w:rFonts w:ascii="Twinkl" w:hAnsi="Twinkl"/>
                <w:sz w:val="18"/>
                <w:szCs w:val="18"/>
                <w:lang w:val="en-US"/>
              </w:rPr>
              <w:t xml:space="preserve">https://www.thenational.academy/pupils/programmes/physical-education-primary-year-1/units/home-learning-an-introduction-to-target-games/lessons  </w:t>
            </w:r>
          </w:p>
          <w:p w14:paraId="3F7B3EAF" w14:textId="4538BC11" w:rsidR="00F876AA" w:rsidRPr="00D82123" w:rsidRDefault="00E517FD" w:rsidP="00D65B01">
            <w:pPr>
              <w:jc w:val="both"/>
              <w:rPr>
                <w:rFonts w:ascii="Twinkl" w:hAnsi="Twinkl"/>
                <w:sz w:val="18"/>
                <w:szCs w:val="18"/>
                <w:lang w:val="en-US"/>
              </w:rPr>
            </w:pPr>
            <w:r w:rsidRPr="122DC670">
              <w:rPr>
                <w:rFonts w:ascii="Twinkl" w:hAnsi="Twinkl"/>
                <w:sz w:val="18"/>
                <w:szCs w:val="18"/>
              </w:rPr>
              <w:t xml:space="preserve"> </w:t>
            </w:r>
          </w:p>
        </w:tc>
      </w:tr>
    </w:tbl>
    <w:p w14:paraId="72A3D3EC" w14:textId="77777777" w:rsidR="00F876AA" w:rsidRPr="00D82123" w:rsidRDefault="00F876AA" w:rsidP="00F876AA">
      <w:pPr>
        <w:jc w:val="both"/>
        <w:rPr>
          <w:rFonts w:ascii="Twinkl" w:hAnsi="Twinkl"/>
          <w:b/>
          <w:sz w:val="18"/>
          <w:szCs w:val="18"/>
          <w:lang w:val="en-US"/>
        </w:rPr>
      </w:pPr>
    </w:p>
    <w:p w14:paraId="0D0B940D" w14:textId="77777777" w:rsidR="00522D24" w:rsidRPr="00D82123" w:rsidRDefault="000F7571">
      <w:pPr>
        <w:rPr>
          <w:rFonts w:ascii="Twinkl" w:hAnsi="Twinkl"/>
        </w:rPr>
      </w:pPr>
    </w:p>
    <w:sectPr w:rsidR="00522D24" w:rsidRPr="00D82123" w:rsidSect="00F3759E">
      <w:headerReference w:type="default" r:id="rId28"/>
      <w:headerReference w:type="first" r:id="rId29"/>
      <w:footerReference w:type="first" r:id="rId30"/>
      <w:pgSz w:w="16838" w:h="11906" w:orient="landscape"/>
      <w:pgMar w:top="720" w:right="720" w:bottom="720" w:left="720" w:header="708" w:footer="5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AFD9C" w14:textId="77777777" w:rsidR="00F40EF3" w:rsidRDefault="00D82123">
      <w:pPr>
        <w:spacing w:after="0" w:line="240" w:lineRule="auto"/>
      </w:pPr>
      <w:r>
        <w:separator/>
      </w:r>
    </w:p>
  </w:endnote>
  <w:endnote w:type="continuationSeparator" w:id="0">
    <w:p w14:paraId="4B94D5A5" w14:textId="77777777" w:rsidR="00F40EF3" w:rsidRDefault="00D82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inkl">
    <w:altName w:val="Calibri"/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7074A" w14:textId="77777777" w:rsidR="00DF4404" w:rsidRDefault="0001745C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4C8943F" wp14:editId="2DEC085C">
              <wp:simplePos x="0" y="0"/>
              <wp:positionH relativeFrom="column">
                <wp:posOffset>965200</wp:posOffset>
              </wp:positionH>
              <wp:positionV relativeFrom="paragraph">
                <wp:posOffset>-394335</wp:posOffset>
              </wp:positionV>
              <wp:extent cx="3869055" cy="1096010"/>
              <wp:effectExtent l="0" t="0" r="0" b="0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9055" cy="10960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C89E8D" w14:textId="77777777" w:rsidR="00DF4404" w:rsidRPr="00656D5D" w:rsidRDefault="0001745C" w:rsidP="00D349E1">
                          <w:pPr>
                            <w:pStyle w:val="Footer"/>
                            <w:jc w:val="center"/>
                            <w:rPr>
                              <w:rFonts w:ascii="Comic Sans MS" w:hAnsi="Comic Sans MS"/>
                              <w:b/>
                              <w:color w:val="000000"/>
                              <w:sz w:val="18"/>
                              <w:szCs w:val="20"/>
                              <w:shd w:val="clear" w:color="auto" w:fill="FFFFFF"/>
                            </w:rPr>
                          </w:pPr>
                          <w:r w:rsidRPr="00656D5D">
                            <w:rPr>
                              <w:rFonts w:ascii="Comic Sans MS" w:hAnsi="Comic Sans MS"/>
                              <w:b/>
                              <w:color w:val="000000"/>
                              <w:sz w:val="18"/>
                              <w:szCs w:val="20"/>
                              <w:shd w:val="clear" w:color="auto" w:fill="FFFFFF"/>
                            </w:rPr>
                            <w:t>Willows Academy Trust … ASPIRE ... ACHIEVE … THRIVE</w:t>
                          </w:r>
                        </w:p>
                        <w:p w14:paraId="5AF62D3E" w14:textId="77777777" w:rsidR="00DF4404" w:rsidRPr="00D349E1" w:rsidRDefault="0001745C" w:rsidP="00D349E1">
                          <w:pPr>
                            <w:pStyle w:val="Footer"/>
                            <w:jc w:val="center"/>
                            <w:rPr>
                              <w:rFonts w:ascii="Comic Sans MS" w:hAnsi="Comic Sans MS"/>
                              <w:color w:val="000000"/>
                              <w:sz w:val="18"/>
                              <w:szCs w:val="20"/>
                              <w:shd w:val="clear" w:color="auto" w:fill="FFFFFF"/>
                            </w:rPr>
                          </w:pPr>
                          <w:r w:rsidRPr="00D349E1">
                            <w:rPr>
                              <w:rFonts w:ascii="Comic Sans MS" w:hAnsi="Comic Sans MS"/>
                              <w:color w:val="000000"/>
                              <w:sz w:val="18"/>
                              <w:szCs w:val="20"/>
                              <w:shd w:val="clear" w:color="auto" w:fill="FFFFFF"/>
                            </w:rPr>
                            <w:t>Company Name: Willows Academy Trust (www.willowsacademytrust.co.uk)</w:t>
                          </w:r>
                        </w:p>
                        <w:p w14:paraId="6EC2C9BD" w14:textId="77777777" w:rsidR="00DF4404" w:rsidRPr="00D349E1" w:rsidRDefault="0001745C" w:rsidP="00D349E1">
                          <w:pPr>
                            <w:pStyle w:val="Footer"/>
                            <w:jc w:val="center"/>
                            <w:rPr>
                              <w:sz w:val="18"/>
                              <w:szCs w:val="20"/>
                            </w:rPr>
                          </w:pPr>
                          <w:r w:rsidRPr="00D349E1">
                            <w:rPr>
                              <w:rFonts w:ascii="Comic Sans MS" w:hAnsi="Comic Sans MS"/>
                              <w:color w:val="000000"/>
                              <w:sz w:val="18"/>
                              <w:szCs w:val="20"/>
                              <w:shd w:val="clear" w:color="auto" w:fill="FFFFFF"/>
                            </w:rPr>
                            <w:t>Company Registered No. 9093035 (England and Wales)</w:t>
                          </w:r>
                          <w:r w:rsidRPr="00D349E1">
                            <w:rPr>
                              <w:rFonts w:ascii="Helvetica" w:hAnsi="Helvetica"/>
                              <w:color w:val="333333"/>
                              <w:sz w:val="18"/>
                              <w:szCs w:val="20"/>
                            </w:rPr>
                            <w:br/>
                          </w:r>
                          <w:r w:rsidRPr="00D349E1">
                            <w:rPr>
                              <w:rFonts w:ascii="Comic Sans MS" w:hAnsi="Comic Sans MS"/>
                              <w:color w:val="000000"/>
                              <w:sz w:val="18"/>
                              <w:szCs w:val="20"/>
                              <w:shd w:val="clear" w:color="auto" w:fill="FFFFFF"/>
                            </w:rPr>
                            <w:t xml:space="preserve">Registered Office: </w:t>
                          </w:r>
                          <w:proofErr w:type="spellStart"/>
                          <w:r w:rsidRPr="00D349E1">
                            <w:rPr>
                              <w:rFonts w:ascii="Comic Sans MS" w:hAnsi="Comic Sans MS"/>
                              <w:color w:val="000000"/>
                              <w:sz w:val="18"/>
                              <w:szCs w:val="20"/>
                              <w:shd w:val="clear" w:color="auto" w:fill="FFFFFF"/>
                            </w:rPr>
                            <w:t>Sawley</w:t>
                          </w:r>
                          <w:proofErr w:type="spellEnd"/>
                          <w:r w:rsidRPr="00D349E1">
                            <w:rPr>
                              <w:rFonts w:ascii="Comic Sans MS" w:hAnsi="Comic Sans MS"/>
                              <w:color w:val="000000"/>
                              <w:sz w:val="18"/>
                              <w:szCs w:val="20"/>
                              <w:shd w:val="clear" w:color="auto" w:fill="FFFFFF"/>
                            </w:rPr>
                            <w:t xml:space="preserve"> Junior School, Wilmot Street. Long Eaton, Nottingham. NG10 3DQ</w:t>
                          </w:r>
                        </w:p>
                        <w:p w14:paraId="0E27B00A" w14:textId="77777777" w:rsidR="00DF4404" w:rsidRDefault="000F757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C894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76pt;margin-top:-31.05pt;width:304.65pt;height:8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" filled="f" stroked="f">
              <v:textbox>
                <w:txbxContent>
                  <w:p w14:paraId="1EC89E8D" w14:textId="77777777" w:rsidR="00DF4404" w:rsidRPr="00656D5D" w:rsidRDefault="0001745C" w:rsidP="00D349E1">
                    <w:pPr>
                      <w:pStyle w:val="Footer"/>
                      <w:jc w:val="center"/>
                      <w:rPr>
                        <w:rFonts w:ascii="Comic Sans MS" w:hAnsi="Comic Sans MS"/>
                        <w:b/>
                        <w:color w:val="000000"/>
                        <w:sz w:val="18"/>
                        <w:szCs w:val="20"/>
                        <w:shd w:val="clear" w:color="auto" w:fill="FFFFFF"/>
                      </w:rPr>
                    </w:pPr>
                    <w:r w:rsidRPr="00656D5D">
                      <w:rPr>
                        <w:rFonts w:ascii="Comic Sans MS" w:hAnsi="Comic Sans MS"/>
                        <w:b/>
                        <w:color w:val="000000"/>
                        <w:sz w:val="18"/>
                        <w:szCs w:val="20"/>
                        <w:shd w:val="clear" w:color="auto" w:fill="FFFFFF"/>
                      </w:rPr>
                      <w:t>Willows Academy Trust … ASPIRE ... ACHIEVE … THRIVE</w:t>
                    </w:r>
                  </w:p>
                  <w:p w14:paraId="5AF62D3E" w14:textId="77777777" w:rsidR="00DF4404" w:rsidRPr="00D349E1" w:rsidRDefault="0001745C" w:rsidP="00D349E1">
                    <w:pPr>
                      <w:pStyle w:val="Footer"/>
                      <w:jc w:val="center"/>
                      <w:rPr>
                        <w:rFonts w:ascii="Comic Sans MS" w:hAnsi="Comic Sans MS"/>
                        <w:color w:val="000000"/>
                        <w:sz w:val="18"/>
                        <w:szCs w:val="20"/>
                        <w:shd w:val="clear" w:color="auto" w:fill="FFFFFF"/>
                      </w:rPr>
                    </w:pPr>
                    <w:r w:rsidRPr="00D349E1">
                      <w:rPr>
                        <w:rFonts w:ascii="Comic Sans MS" w:hAnsi="Comic Sans MS"/>
                        <w:color w:val="000000"/>
                        <w:sz w:val="18"/>
                        <w:szCs w:val="20"/>
                        <w:shd w:val="clear" w:color="auto" w:fill="FFFFFF"/>
                      </w:rPr>
                      <w:t>Company Name: Willows Academy Trust (www.willowsacademytrust.co.uk)</w:t>
                    </w:r>
                  </w:p>
                  <w:p w14:paraId="6EC2C9BD" w14:textId="77777777" w:rsidR="00DF4404" w:rsidRPr="00D349E1" w:rsidRDefault="0001745C" w:rsidP="00D349E1">
                    <w:pPr>
                      <w:pStyle w:val="Footer"/>
                      <w:jc w:val="center"/>
                      <w:rPr>
                        <w:sz w:val="18"/>
                        <w:szCs w:val="20"/>
                      </w:rPr>
                    </w:pPr>
                    <w:r w:rsidRPr="00D349E1">
                      <w:rPr>
                        <w:rFonts w:ascii="Comic Sans MS" w:hAnsi="Comic Sans MS"/>
                        <w:color w:val="000000"/>
                        <w:sz w:val="18"/>
                        <w:szCs w:val="20"/>
                        <w:shd w:val="clear" w:color="auto" w:fill="FFFFFF"/>
                      </w:rPr>
                      <w:t>Company Registered No. 9093035 (England and Wales)</w:t>
                    </w:r>
                    <w:r w:rsidRPr="00D349E1">
                      <w:rPr>
                        <w:rFonts w:ascii="Helvetica" w:hAnsi="Helvetica"/>
                        <w:color w:val="333333"/>
                        <w:sz w:val="18"/>
                        <w:szCs w:val="20"/>
                      </w:rPr>
                      <w:br/>
                    </w:r>
                    <w:r w:rsidRPr="00D349E1">
                      <w:rPr>
                        <w:rFonts w:ascii="Comic Sans MS" w:hAnsi="Comic Sans MS"/>
                        <w:color w:val="000000"/>
                        <w:sz w:val="18"/>
                        <w:szCs w:val="20"/>
                        <w:shd w:val="clear" w:color="auto" w:fill="FFFFFF"/>
                      </w:rPr>
                      <w:t xml:space="preserve">Registered Office: </w:t>
                    </w:r>
                    <w:proofErr w:type="spellStart"/>
                    <w:r w:rsidRPr="00D349E1">
                      <w:rPr>
                        <w:rFonts w:ascii="Comic Sans MS" w:hAnsi="Comic Sans MS"/>
                        <w:color w:val="000000"/>
                        <w:sz w:val="18"/>
                        <w:szCs w:val="20"/>
                        <w:shd w:val="clear" w:color="auto" w:fill="FFFFFF"/>
                      </w:rPr>
                      <w:t>Sawley</w:t>
                    </w:r>
                    <w:proofErr w:type="spellEnd"/>
                    <w:r w:rsidRPr="00D349E1">
                      <w:rPr>
                        <w:rFonts w:ascii="Comic Sans MS" w:hAnsi="Comic Sans MS"/>
                        <w:color w:val="000000"/>
                        <w:sz w:val="18"/>
                        <w:szCs w:val="20"/>
                        <w:shd w:val="clear" w:color="auto" w:fill="FFFFFF"/>
                      </w:rPr>
                      <w:t xml:space="preserve"> Junior School, Wilmot Street. Long Eaton, Nottingham. NG10 3DQ</w:t>
                    </w:r>
                  </w:p>
                  <w:p w14:paraId="0E27B00A" w14:textId="77777777" w:rsidR="00DF4404" w:rsidRDefault="000F7571"/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5309723C" wp14:editId="2C704635">
          <wp:simplePos x="0" y="0"/>
          <wp:positionH relativeFrom="column">
            <wp:posOffset>-929005</wp:posOffset>
          </wp:positionH>
          <wp:positionV relativeFrom="paragraph">
            <wp:posOffset>-621030</wp:posOffset>
          </wp:positionV>
          <wp:extent cx="7600315" cy="226695"/>
          <wp:effectExtent l="0" t="0" r="635" b="1905"/>
          <wp:wrapSquare wrapText="bothSides"/>
          <wp:docPr id="8" name="Picture 5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315" cy="226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A4233FF" wp14:editId="08D1A830">
          <wp:simplePos x="0" y="0"/>
          <wp:positionH relativeFrom="column">
            <wp:posOffset>427990</wp:posOffset>
          </wp:positionH>
          <wp:positionV relativeFrom="paragraph">
            <wp:posOffset>-72390</wp:posOffset>
          </wp:positionV>
          <wp:extent cx="770890" cy="438150"/>
          <wp:effectExtent l="0" t="0" r="0" b="0"/>
          <wp:wrapTight wrapText="bothSides">
            <wp:wrapPolygon edited="0">
              <wp:start x="0" y="0"/>
              <wp:lineTo x="0" y="20661"/>
              <wp:lineTo x="20817" y="20661"/>
              <wp:lineTo x="20817" y="0"/>
              <wp:lineTo x="0" y="0"/>
            </wp:wrapPolygon>
          </wp:wrapTight>
          <wp:docPr id="6" name="Picture 5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6E2DF826" wp14:editId="7495CB47">
          <wp:simplePos x="0" y="0"/>
          <wp:positionH relativeFrom="column">
            <wp:posOffset>-256540</wp:posOffset>
          </wp:positionH>
          <wp:positionV relativeFrom="paragraph">
            <wp:posOffset>-153035</wp:posOffset>
          </wp:positionV>
          <wp:extent cx="687070" cy="661035"/>
          <wp:effectExtent l="0" t="0" r="0" b="5715"/>
          <wp:wrapSquare wrapText="bothSides"/>
          <wp:docPr id="5" name="Picture 528" descr="C:\Users\headteacher\Downloads\Bronze 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8" descr="C:\Users\headteacher\Downloads\Bronze 2017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07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31A45E33" wp14:editId="09BEAAAA">
          <wp:simplePos x="0" y="0"/>
          <wp:positionH relativeFrom="column">
            <wp:posOffset>-717550</wp:posOffset>
          </wp:positionH>
          <wp:positionV relativeFrom="paragraph">
            <wp:posOffset>-107315</wp:posOffset>
          </wp:positionV>
          <wp:extent cx="330200" cy="511810"/>
          <wp:effectExtent l="0" t="0" r="0" b="2540"/>
          <wp:wrapTight wrapText="bothSides">
            <wp:wrapPolygon edited="0">
              <wp:start x="0" y="0"/>
              <wp:lineTo x="0" y="20903"/>
              <wp:lineTo x="19938" y="20903"/>
              <wp:lineTo x="19938" y="0"/>
              <wp:lineTo x="0" y="0"/>
            </wp:wrapPolygon>
          </wp:wrapTight>
          <wp:docPr id="4" name="Picture 529" descr="Image result for derbyshire music mar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9" descr="Image result for derbyshire music mark logo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20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5408" behindDoc="1" locked="0" layoutInCell="1" allowOverlap="1" wp14:anchorId="72A5F0F4" wp14:editId="6319BF7E">
          <wp:simplePos x="0" y="0"/>
          <wp:positionH relativeFrom="column">
            <wp:posOffset>4710430</wp:posOffset>
          </wp:positionH>
          <wp:positionV relativeFrom="paragraph">
            <wp:posOffset>-153035</wp:posOffset>
          </wp:positionV>
          <wp:extent cx="628650" cy="628650"/>
          <wp:effectExtent l="0" t="0" r="0" b="0"/>
          <wp:wrapTight wrapText="bothSides">
            <wp:wrapPolygon edited="0">
              <wp:start x="9164" y="0"/>
              <wp:lineTo x="3927" y="10473"/>
              <wp:lineTo x="0" y="11782"/>
              <wp:lineTo x="655" y="17018"/>
              <wp:lineTo x="17673" y="20945"/>
              <wp:lineTo x="20945" y="20945"/>
              <wp:lineTo x="20945" y="18327"/>
              <wp:lineTo x="19636" y="10473"/>
              <wp:lineTo x="13745" y="655"/>
              <wp:lineTo x="13091" y="0"/>
              <wp:lineTo x="9164" y="0"/>
            </wp:wrapPolygon>
          </wp:wrapTight>
          <wp:docPr id="3" name="Picture 5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0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6DD4328A" wp14:editId="00A3DC4F">
          <wp:simplePos x="0" y="0"/>
          <wp:positionH relativeFrom="column">
            <wp:posOffset>5339715</wp:posOffset>
          </wp:positionH>
          <wp:positionV relativeFrom="paragraph">
            <wp:posOffset>-167640</wp:posOffset>
          </wp:positionV>
          <wp:extent cx="643255" cy="643255"/>
          <wp:effectExtent l="0" t="0" r="4445" b="4445"/>
          <wp:wrapTight wrapText="bothSides">
            <wp:wrapPolygon edited="0">
              <wp:start x="0" y="0"/>
              <wp:lineTo x="0" y="21110"/>
              <wp:lineTo x="21110" y="21110"/>
              <wp:lineTo x="21110" y="0"/>
              <wp:lineTo x="0" y="0"/>
            </wp:wrapPolygon>
          </wp:wrapTight>
          <wp:docPr id="2" name="Picture 5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29478610" wp14:editId="37EED29B">
          <wp:simplePos x="0" y="0"/>
          <wp:positionH relativeFrom="column">
            <wp:posOffset>6055360</wp:posOffset>
          </wp:positionH>
          <wp:positionV relativeFrom="paragraph">
            <wp:posOffset>-109855</wp:posOffset>
          </wp:positionV>
          <wp:extent cx="523875" cy="558800"/>
          <wp:effectExtent l="0" t="0" r="9525" b="0"/>
          <wp:wrapTight wrapText="bothSides">
            <wp:wrapPolygon edited="0">
              <wp:start x="0" y="0"/>
              <wp:lineTo x="0" y="20618"/>
              <wp:lineTo x="21207" y="20618"/>
              <wp:lineTo x="21207" y="0"/>
              <wp:lineTo x="0" y="0"/>
            </wp:wrapPolygon>
          </wp:wrapTight>
          <wp:docPr id="1" name="Picture 5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B0818" w14:textId="77777777" w:rsidR="00F40EF3" w:rsidRDefault="00D82123">
      <w:pPr>
        <w:spacing w:after="0" w:line="240" w:lineRule="auto"/>
      </w:pPr>
      <w:r>
        <w:separator/>
      </w:r>
    </w:p>
  </w:footnote>
  <w:footnote w:type="continuationSeparator" w:id="0">
    <w:p w14:paraId="049F31CB" w14:textId="77777777" w:rsidR="00F40EF3" w:rsidRDefault="00D82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24E0C" w14:textId="77777777" w:rsidR="00DF4404" w:rsidRDefault="0001745C" w:rsidP="00C9764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0EB9233" wp14:editId="08546AEC">
              <wp:simplePos x="0" y="0"/>
              <wp:positionH relativeFrom="column">
                <wp:posOffset>2688885</wp:posOffset>
              </wp:positionH>
              <wp:positionV relativeFrom="paragraph">
                <wp:posOffset>-204470</wp:posOffset>
              </wp:positionV>
              <wp:extent cx="4674235" cy="637540"/>
              <wp:effectExtent l="0" t="0" r="0" b="0"/>
              <wp:wrapNone/>
              <wp:docPr id="296" name="Text Box 2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4235" cy="637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30A778" w14:textId="77777777" w:rsidR="00DF4404" w:rsidRPr="000619B0" w:rsidRDefault="0001745C" w:rsidP="0058399C">
                          <w:pPr>
                            <w:pStyle w:val="Heading1"/>
                            <w:spacing w:before="0" w:line="240" w:lineRule="auto"/>
                            <w:jc w:val="center"/>
                            <w:rPr>
                              <w:rFonts w:ascii="Twinkl" w:hAnsi="Twinkl" w:cs="Arial"/>
                              <w:color w:val="0070C0"/>
                              <w:sz w:val="52"/>
                              <w14:glow w14:rad="139700">
                                <w14:srgbClr w14:val="FFC000">
                                  <w14:alpha w14:val="60000"/>
                                </w14:srgbClr>
                              </w14:glow>
                            </w:rPr>
                          </w:pPr>
                          <w:r w:rsidRPr="000619B0">
                            <w:rPr>
                              <w:rFonts w:ascii="Twinkl" w:hAnsi="Twinkl" w:cs="Arial"/>
                              <w:color w:val="0070C0"/>
                              <w:sz w:val="52"/>
                              <w14:glow w14:rad="139700">
                                <w14:srgbClr w14:val="FFC000">
                                  <w14:alpha w14:val="60000"/>
                                </w14:srgbClr>
                              </w14:glow>
                            </w:rPr>
                            <w:t>Shardlow Primary School</w:t>
                          </w:r>
                        </w:p>
                        <w:p w14:paraId="53128261" w14:textId="77777777" w:rsidR="00DF4404" w:rsidRDefault="000F7571" w:rsidP="0058399C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EB9233" id="_x0000_t202" coordsize="21600,21600" o:spt="202" path="m,l,21600r21600,l21600,xe">
              <v:stroke joinstyle="miter"/>
              <v:path gradientshapeok="t" o:connecttype="rect"/>
            </v:shapetype>
            <v:shape id="Text Box 296" o:spid="_x0000_s1026" type="#_x0000_t202" style="position:absolute;margin-left:211.7pt;margin-top:-16.1pt;width:368.05pt;height:50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" filled="f" stroked="f">
              <v:textbox>
                <w:txbxContent>
                  <w:p w14:paraId="1630A778" w14:textId="77777777" w:rsidR="00DF4404" w:rsidRPr="000619B0" w:rsidRDefault="0001745C" w:rsidP="0058399C">
                    <w:pPr>
                      <w:pStyle w:val="Heading1"/>
                      <w:spacing w:before="0" w:line="240" w:lineRule="auto"/>
                      <w:jc w:val="center"/>
                      <w:rPr>
                        <w:rFonts w:ascii="Twinkl" w:hAnsi="Twinkl" w:cs="Arial"/>
                        <w:color w:val="0070C0"/>
                        <w:sz w:val="52"/>
                        <w14:glow w14:rad="139700">
                          <w14:srgbClr w14:val="FFC000">
                            <w14:alpha w14:val="60000"/>
                          </w14:srgbClr>
                        </w14:glow>
                      </w:rPr>
                    </w:pPr>
                    <w:r w:rsidRPr="000619B0">
                      <w:rPr>
                        <w:rFonts w:ascii="Twinkl" w:hAnsi="Twinkl" w:cs="Arial"/>
                        <w:color w:val="0070C0"/>
                        <w:sz w:val="52"/>
                        <w14:glow w14:rad="139700">
                          <w14:srgbClr w14:val="FFC000">
                            <w14:alpha w14:val="60000"/>
                          </w14:srgbClr>
                        </w14:glow>
                      </w:rPr>
                      <w:t>Shardlow Primary School</w:t>
                    </w:r>
                  </w:p>
                  <w:p w14:paraId="53128261" w14:textId="77777777" w:rsidR="00DF4404" w:rsidRDefault="000F7571" w:rsidP="0058399C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96A2A6" wp14:editId="12EA75A7">
              <wp:simplePos x="0" y="0"/>
              <wp:positionH relativeFrom="column">
                <wp:posOffset>2487930</wp:posOffset>
              </wp:positionH>
              <wp:positionV relativeFrom="paragraph">
                <wp:posOffset>-365125</wp:posOffset>
              </wp:positionV>
              <wp:extent cx="5463540" cy="722630"/>
              <wp:effectExtent l="0" t="0" r="0" b="1270"/>
              <wp:wrapNone/>
              <wp:docPr id="2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3540" cy="722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1652C" w14:textId="77777777" w:rsidR="00DF4404" w:rsidRDefault="000F7571" w:rsidP="00B334E0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96A2A6" id="Text Box 12" o:spid="_x0000_s1027" type="#_x0000_t202" style="position:absolute;margin-left:195.9pt;margin-top:-28.75pt;width:430.2pt;height:56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" filled="f" stroked="f">
              <v:textbox>
                <w:txbxContent>
                  <w:p w14:paraId="4101652C" w14:textId="77777777" w:rsidR="00DF4404" w:rsidRDefault="000F7571" w:rsidP="00B334E0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7696" behindDoc="0" locked="0" layoutInCell="1" allowOverlap="1" wp14:anchorId="47B035C0" wp14:editId="4E0AD56D">
          <wp:simplePos x="0" y="0"/>
          <wp:positionH relativeFrom="column">
            <wp:posOffset>1849755</wp:posOffset>
          </wp:positionH>
          <wp:positionV relativeFrom="paragraph">
            <wp:posOffset>-388620</wp:posOffset>
          </wp:positionV>
          <wp:extent cx="843280" cy="820420"/>
          <wp:effectExtent l="0" t="0" r="0" b="0"/>
          <wp:wrapNone/>
          <wp:docPr id="26" name="Picture 5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820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207264" distB="208407" distL="207264" distR="210566" simplePos="0" relativeHeight="251678720" behindDoc="1" locked="0" layoutInCell="1" allowOverlap="1" wp14:anchorId="10AA85CD" wp14:editId="78DBBCB8">
          <wp:simplePos x="0" y="0"/>
          <wp:positionH relativeFrom="column">
            <wp:posOffset>8811514</wp:posOffset>
          </wp:positionH>
          <wp:positionV relativeFrom="paragraph">
            <wp:posOffset>-365506</wp:posOffset>
          </wp:positionV>
          <wp:extent cx="942467" cy="945642"/>
          <wp:effectExtent l="95250" t="95250" r="86360" b="102235"/>
          <wp:wrapTight wrapText="bothSides">
            <wp:wrapPolygon edited="0">
              <wp:start x="6987" y="-2176"/>
              <wp:lineTo x="-1747" y="-1741"/>
              <wp:lineTo x="-2183" y="16102"/>
              <wp:lineTo x="437" y="19148"/>
              <wp:lineTo x="437" y="19584"/>
              <wp:lineTo x="6113" y="23065"/>
              <wp:lineTo x="6550" y="23500"/>
              <wp:lineTo x="14410" y="23500"/>
              <wp:lineTo x="14846" y="23065"/>
              <wp:lineTo x="20960" y="19584"/>
              <wp:lineTo x="20960" y="19148"/>
              <wp:lineTo x="23143" y="12621"/>
              <wp:lineTo x="23143" y="12185"/>
              <wp:lineTo x="22706" y="5657"/>
              <wp:lineTo x="22706" y="3482"/>
              <wp:lineTo x="16156" y="-1741"/>
              <wp:lineTo x="13973" y="-2176"/>
              <wp:lineTo x="6987" y="-2176"/>
            </wp:wrapPolygon>
          </wp:wrapTight>
          <wp:docPr id="24" name="Picture 515" descr="willows logo bold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5" name="Picture 515" descr="willows logo bold 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6" t="2153" r="3535" b="29774"/>
                  <a:stretch>
                    <a:fillRect/>
                  </a:stretch>
                </pic:blipFill>
                <pic:spPr bwMode="auto">
                  <a:xfrm>
                    <a:off x="0" y="0"/>
                    <a:ext cx="942340" cy="945515"/>
                  </a:xfrm>
                  <a:prstGeom prst="ellipse">
                    <a:avLst/>
                  </a:prstGeom>
                  <a:noFill/>
                  <a:ln w="76200">
                    <a:solidFill>
                      <a:srgbClr val="92D050"/>
                    </a:solidFill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6672" behindDoc="0" locked="0" layoutInCell="1" allowOverlap="1" wp14:anchorId="20E3E857" wp14:editId="62551111">
          <wp:simplePos x="0" y="0"/>
          <wp:positionH relativeFrom="column">
            <wp:posOffset>-171450</wp:posOffset>
          </wp:positionH>
          <wp:positionV relativeFrom="paragraph">
            <wp:posOffset>-290830</wp:posOffset>
          </wp:positionV>
          <wp:extent cx="1104900" cy="892175"/>
          <wp:effectExtent l="0" t="0" r="0" b="3175"/>
          <wp:wrapNone/>
          <wp:docPr id="23" name="Picture 5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527D34" w14:textId="77777777" w:rsidR="00DF4404" w:rsidRPr="0058399C" w:rsidRDefault="000F7571" w:rsidP="0058399C">
    <w:pPr>
      <w:tabs>
        <w:tab w:val="center" w:pos="4513"/>
        <w:tab w:val="right" w:pos="9026"/>
      </w:tabs>
      <w:spacing w:after="0" w:line="240" w:lineRule="auto"/>
    </w:pPr>
    <w:sdt>
      <w:sdtPr>
        <w:alias w:val="Subject"/>
        <w:tag w:val=""/>
        <w:id w:val="-1394884138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1745C" w:rsidRPr="009E5170">
          <w:rPr>
            <w:rStyle w:val="PlaceholderText"/>
          </w:rPr>
          <w:t>[Subject]</w:t>
        </w:r>
      </w:sdtContent>
    </w:sdt>
    <w:r w:rsidR="0001745C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7CB39B" wp14:editId="6F0339DE">
              <wp:simplePos x="0" y="0"/>
              <wp:positionH relativeFrom="column">
                <wp:posOffset>-914400</wp:posOffset>
              </wp:positionH>
              <wp:positionV relativeFrom="paragraph">
                <wp:posOffset>-449580</wp:posOffset>
              </wp:positionV>
              <wp:extent cx="2559685" cy="914400"/>
              <wp:effectExtent l="0" t="0" r="0" b="0"/>
              <wp:wrapNone/>
              <wp:docPr id="22" name="Rectangle 4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59685" cy="9144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<w:pict w14:anchorId="05ED6AA3">
            <v:rect id="Rectangle 470" style="position:absolute;margin-left:-1in;margin-top:-35.4pt;width:201.5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w14:anchorId="4BA2CC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"/>
          </w:pict>
        </mc:Fallback>
      </mc:AlternateContent>
    </w:r>
  </w:p>
  <w:p w14:paraId="1299C43A" w14:textId="77777777" w:rsidR="00DF4404" w:rsidRPr="0058399C" w:rsidRDefault="000F7571" w:rsidP="0058399C">
    <w:pPr>
      <w:pStyle w:val="Header"/>
      <w:jc w:val="center"/>
      <w:rPr>
        <w:rFonts w:ascii="Twinkl" w:hAnsi="Twinkl"/>
        <w:b/>
        <w:sz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AF3B5" w14:textId="77777777" w:rsidR="00DF4404" w:rsidRDefault="0001745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69CFDD87" wp14:editId="667262D3">
          <wp:simplePos x="0" y="0"/>
          <wp:positionH relativeFrom="column">
            <wp:posOffset>795020</wp:posOffset>
          </wp:positionH>
          <wp:positionV relativeFrom="paragraph">
            <wp:posOffset>-346075</wp:posOffset>
          </wp:positionV>
          <wp:extent cx="540385" cy="526415"/>
          <wp:effectExtent l="0" t="0" r="0" b="6985"/>
          <wp:wrapNone/>
          <wp:docPr id="20" name="Picture 5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38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75648" behindDoc="0" locked="0" layoutInCell="1" allowOverlap="1" wp14:anchorId="4D46303D" wp14:editId="18B56A1B">
              <wp:simplePos x="0" y="0"/>
              <wp:positionH relativeFrom="column">
                <wp:posOffset>-930275</wp:posOffset>
              </wp:positionH>
              <wp:positionV relativeFrom="paragraph">
                <wp:posOffset>1089024</wp:posOffset>
              </wp:positionV>
              <wp:extent cx="7600315" cy="0"/>
              <wp:effectExtent l="0" t="19050" r="635" b="19050"/>
              <wp:wrapNone/>
              <wp:docPr id="19" name="Straight Connector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60031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252FCCA4">
            <v:line id="Straight Connector 18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windowText" strokeweight="2.25pt" from="-73.25pt,85.75pt" to="525.2pt,85.75pt" w14:anchorId="04A8EC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74624" behindDoc="0" locked="0" layoutInCell="1" allowOverlap="1" wp14:anchorId="02B44E67" wp14:editId="5A30688F">
              <wp:simplePos x="0" y="0"/>
              <wp:positionH relativeFrom="column">
                <wp:posOffset>-915035</wp:posOffset>
              </wp:positionH>
              <wp:positionV relativeFrom="paragraph">
                <wp:posOffset>1061719</wp:posOffset>
              </wp:positionV>
              <wp:extent cx="7600315" cy="0"/>
              <wp:effectExtent l="0" t="19050" r="635" b="19050"/>
              <wp:wrapNone/>
              <wp:docPr id="16" name="Straight Connector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60031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92D05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1EA71C86">
            <v:line id="Straight Connector 17" style="position:absolute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#92d050" strokeweight="2.25pt" from="-72.05pt,83.6pt" to="526.4pt,83.6pt" w14:anchorId="5A9294F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73600" behindDoc="0" locked="0" layoutInCell="1" allowOverlap="1" wp14:anchorId="0E281710" wp14:editId="33097484">
              <wp:simplePos x="0" y="0"/>
              <wp:positionH relativeFrom="column">
                <wp:posOffset>-914400</wp:posOffset>
              </wp:positionH>
              <wp:positionV relativeFrom="paragraph">
                <wp:posOffset>1035049</wp:posOffset>
              </wp:positionV>
              <wp:extent cx="7600315" cy="0"/>
              <wp:effectExtent l="0" t="19050" r="635" b="19050"/>
              <wp:wrapNone/>
              <wp:docPr id="15" name="Straight Connector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60031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0070C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27A9333A">
            <v:line id="Straight Connector 10" style="position:absolute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#0070c0" strokeweight="2.25pt" from="-1in,81.5pt" to="526.45pt,81.5pt" w14:anchorId="5C726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C7AC2C" wp14:editId="6324BAA5">
              <wp:simplePos x="0" y="0"/>
              <wp:positionH relativeFrom="column">
                <wp:posOffset>526415</wp:posOffset>
              </wp:positionH>
              <wp:positionV relativeFrom="paragraph">
                <wp:posOffset>-347345</wp:posOffset>
              </wp:positionV>
              <wp:extent cx="4674235" cy="1382395"/>
              <wp:effectExtent l="0" t="0" r="0" b="8255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4235" cy="1382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0EF1D4" w14:textId="77777777" w:rsidR="00DF4404" w:rsidRPr="003704C6" w:rsidRDefault="0001745C" w:rsidP="00D349E1">
                          <w:pPr>
                            <w:pStyle w:val="Heading1"/>
                            <w:spacing w:before="0" w:line="240" w:lineRule="auto"/>
                            <w:jc w:val="center"/>
                            <w:rPr>
                              <w:rFonts w:ascii="Twinkl" w:hAnsi="Twinkl" w:cs="Arial"/>
                              <w:color w:val="0070C0"/>
                              <w:sz w:val="40"/>
                            </w:rPr>
                          </w:pPr>
                          <w:r w:rsidRPr="003704C6">
                            <w:rPr>
                              <w:rFonts w:ascii="Twinkl" w:hAnsi="Twinkl" w:cs="Arial"/>
                              <w:color w:val="0070C0"/>
                              <w:sz w:val="40"/>
                            </w:rPr>
                            <w:t>Shardlow Primary School</w:t>
                          </w:r>
                        </w:p>
                        <w:p w14:paraId="0720577F" w14:textId="77777777" w:rsidR="00DF4404" w:rsidRPr="003704C6" w:rsidRDefault="0001745C" w:rsidP="00D349E1">
                          <w:pPr>
                            <w:pStyle w:val="Heading1"/>
                            <w:spacing w:before="0" w:line="240" w:lineRule="auto"/>
                            <w:jc w:val="center"/>
                            <w:rPr>
                              <w:rFonts w:ascii="Twinkl" w:hAnsi="Twinkl" w:cs="Arial"/>
                              <w:b w:val="0"/>
                              <w:color w:val="auto"/>
                              <w:sz w:val="22"/>
                              <w:szCs w:val="24"/>
                            </w:rPr>
                          </w:pPr>
                          <w:r w:rsidRPr="00C97645">
                            <w:rPr>
                              <w:rFonts w:ascii="Twinkl" w:hAnsi="Twinkl" w:cs="Arial"/>
                              <w:b w:val="0"/>
                              <w:color w:val="auto"/>
                              <w:sz w:val="22"/>
                              <w:szCs w:val="24"/>
                            </w:rPr>
                            <w:t>London Road, Shardlow Derbyshire, DE722GR</w:t>
                          </w:r>
                        </w:p>
                        <w:p w14:paraId="370C670F" w14:textId="77777777" w:rsidR="00DF4404" w:rsidRDefault="0001745C" w:rsidP="00D349E1">
                          <w:pPr>
                            <w:spacing w:after="0" w:line="240" w:lineRule="auto"/>
                            <w:jc w:val="center"/>
                            <w:rPr>
                              <w:rFonts w:ascii="Twinkl" w:hAnsi="Twinkl" w:cs="Arial"/>
                              <w:szCs w:val="24"/>
                            </w:rPr>
                          </w:pPr>
                          <w:r w:rsidRPr="00C97645">
                            <w:rPr>
                              <w:rFonts w:ascii="Twinkl" w:hAnsi="Twinkl" w:cs="Arial"/>
                              <w:szCs w:val="24"/>
                            </w:rPr>
                            <w:t xml:space="preserve">Tel/Fax: 01332 792215 </w:t>
                          </w:r>
                        </w:p>
                        <w:p w14:paraId="18DAD6B9" w14:textId="77777777" w:rsidR="00DF4404" w:rsidRPr="00C97645" w:rsidRDefault="0001745C" w:rsidP="00D349E1">
                          <w:pPr>
                            <w:spacing w:after="0" w:line="240" w:lineRule="auto"/>
                            <w:jc w:val="center"/>
                            <w:rPr>
                              <w:rFonts w:ascii="Twinkl" w:hAnsi="Twinkl" w:cs="Arial"/>
                              <w:szCs w:val="24"/>
                            </w:rPr>
                          </w:pPr>
                          <w:r w:rsidRPr="00C97645">
                            <w:rPr>
                              <w:rFonts w:ascii="Twinkl" w:hAnsi="Twinkl" w:cs="Arial"/>
                              <w:szCs w:val="24"/>
                            </w:rPr>
                            <w:t xml:space="preserve">Email: </w:t>
                          </w:r>
                          <w:hyperlink r:id="rId2" w:history="1">
                            <w:r w:rsidRPr="00C97645">
                              <w:rPr>
                                <w:rStyle w:val="Hyperlink"/>
                                <w:rFonts w:ascii="Twinkl" w:hAnsi="Twinkl" w:cs="Arial"/>
                                <w:szCs w:val="24"/>
                              </w:rPr>
                              <w:t>enquiries@shardlow.derbyshire.sch.uk</w:t>
                            </w:r>
                          </w:hyperlink>
                        </w:p>
                        <w:p w14:paraId="29758D3F" w14:textId="77777777" w:rsidR="00DF4404" w:rsidRPr="00C97645" w:rsidRDefault="0001745C" w:rsidP="00250B5A">
                          <w:pPr>
                            <w:spacing w:after="0" w:line="240" w:lineRule="auto"/>
                            <w:jc w:val="center"/>
                            <w:rPr>
                              <w:rFonts w:ascii="Twinkl" w:hAnsi="Twinkl" w:cs="Arial"/>
                              <w:szCs w:val="24"/>
                            </w:rPr>
                          </w:pPr>
                          <w:r w:rsidRPr="00C97645">
                            <w:rPr>
                              <w:rFonts w:ascii="Twinkl" w:hAnsi="Twinkl" w:cs="Arial"/>
                              <w:szCs w:val="24"/>
                            </w:rPr>
                            <w:t>Head Teacher: Kylie Tabor</w:t>
                          </w:r>
                        </w:p>
                        <w:p w14:paraId="3DEEC669" w14:textId="77777777" w:rsidR="00DF4404" w:rsidRDefault="000F7571" w:rsidP="00250B5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C7AC2C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41.45pt;margin-top:-27.35pt;width:368.05pt;height:10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" filled="f" stroked="f">
              <v:textbox>
                <w:txbxContent>
                  <w:p w14:paraId="550EF1D4" w14:textId="77777777" w:rsidR="00DF4404" w:rsidRPr="003704C6" w:rsidRDefault="0001745C" w:rsidP="00D349E1">
                    <w:pPr>
                      <w:pStyle w:val="Heading1"/>
                      <w:spacing w:before="0" w:line="240" w:lineRule="auto"/>
                      <w:jc w:val="center"/>
                      <w:rPr>
                        <w:rFonts w:ascii="Twinkl" w:hAnsi="Twinkl" w:cs="Arial"/>
                        <w:color w:val="0070C0"/>
                        <w:sz w:val="40"/>
                      </w:rPr>
                    </w:pPr>
                    <w:r w:rsidRPr="003704C6">
                      <w:rPr>
                        <w:rFonts w:ascii="Twinkl" w:hAnsi="Twinkl" w:cs="Arial"/>
                        <w:color w:val="0070C0"/>
                        <w:sz w:val="40"/>
                      </w:rPr>
                      <w:t>Shardlow Primary School</w:t>
                    </w:r>
                  </w:p>
                  <w:p w14:paraId="0720577F" w14:textId="77777777" w:rsidR="00DF4404" w:rsidRPr="003704C6" w:rsidRDefault="0001745C" w:rsidP="00D349E1">
                    <w:pPr>
                      <w:pStyle w:val="Heading1"/>
                      <w:spacing w:before="0" w:line="240" w:lineRule="auto"/>
                      <w:jc w:val="center"/>
                      <w:rPr>
                        <w:rFonts w:ascii="Twinkl" w:hAnsi="Twinkl" w:cs="Arial"/>
                        <w:b w:val="0"/>
                        <w:color w:val="auto"/>
                        <w:sz w:val="22"/>
                        <w:szCs w:val="24"/>
                      </w:rPr>
                    </w:pPr>
                    <w:r w:rsidRPr="00C97645">
                      <w:rPr>
                        <w:rFonts w:ascii="Twinkl" w:hAnsi="Twinkl" w:cs="Arial"/>
                        <w:b w:val="0"/>
                        <w:color w:val="auto"/>
                        <w:sz w:val="22"/>
                        <w:szCs w:val="24"/>
                      </w:rPr>
                      <w:t>London Road, Shardlow Derbyshire, DE722GR</w:t>
                    </w:r>
                  </w:p>
                  <w:p w14:paraId="370C670F" w14:textId="77777777" w:rsidR="00DF4404" w:rsidRDefault="0001745C" w:rsidP="00D349E1">
                    <w:pPr>
                      <w:spacing w:after="0" w:line="240" w:lineRule="auto"/>
                      <w:jc w:val="center"/>
                      <w:rPr>
                        <w:rFonts w:ascii="Twinkl" w:hAnsi="Twinkl" w:cs="Arial"/>
                        <w:szCs w:val="24"/>
                      </w:rPr>
                    </w:pPr>
                    <w:r w:rsidRPr="00C97645">
                      <w:rPr>
                        <w:rFonts w:ascii="Twinkl" w:hAnsi="Twinkl" w:cs="Arial"/>
                        <w:szCs w:val="24"/>
                      </w:rPr>
                      <w:t xml:space="preserve">Tel/Fax: 01332 792215 </w:t>
                    </w:r>
                  </w:p>
                  <w:p w14:paraId="18DAD6B9" w14:textId="77777777" w:rsidR="00DF4404" w:rsidRPr="00C97645" w:rsidRDefault="0001745C" w:rsidP="00D349E1">
                    <w:pPr>
                      <w:spacing w:after="0" w:line="240" w:lineRule="auto"/>
                      <w:jc w:val="center"/>
                      <w:rPr>
                        <w:rFonts w:ascii="Twinkl" w:hAnsi="Twinkl" w:cs="Arial"/>
                        <w:szCs w:val="24"/>
                      </w:rPr>
                    </w:pPr>
                    <w:r w:rsidRPr="00C97645">
                      <w:rPr>
                        <w:rFonts w:ascii="Twinkl" w:hAnsi="Twinkl" w:cs="Arial"/>
                        <w:szCs w:val="24"/>
                      </w:rPr>
                      <w:t xml:space="preserve">Email: </w:t>
                    </w:r>
                    <w:hyperlink r:id="rId3" w:history="1">
                      <w:r w:rsidRPr="00C97645">
                        <w:rPr>
                          <w:rStyle w:val="Hyperlink"/>
                          <w:rFonts w:ascii="Twinkl" w:hAnsi="Twinkl" w:cs="Arial"/>
                          <w:szCs w:val="24"/>
                        </w:rPr>
                        <w:t>enquiries@shardlow.derbyshire.sch.uk</w:t>
                      </w:r>
                    </w:hyperlink>
                  </w:p>
                  <w:p w14:paraId="29758D3F" w14:textId="77777777" w:rsidR="00DF4404" w:rsidRPr="00C97645" w:rsidRDefault="0001745C" w:rsidP="00250B5A">
                    <w:pPr>
                      <w:spacing w:after="0" w:line="240" w:lineRule="auto"/>
                      <w:jc w:val="center"/>
                      <w:rPr>
                        <w:rFonts w:ascii="Twinkl" w:hAnsi="Twinkl" w:cs="Arial"/>
                        <w:szCs w:val="24"/>
                      </w:rPr>
                    </w:pPr>
                    <w:r w:rsidRPr="00C97645">
                      <w:rPr>
                        <w:rFonts w:ascii="Twinkl" w:hAnsi="Twinkl" w:cs="Arial"/>
                        <w:szCs w:val="24"/>
                      </w:rPr>
                      <w:t>Head Teacher: Kylie Tabor</w:t>
                    </w:r>
                  </w:p>
                  <w:p w14:paraId="3DEEC669" w14:textId="77777777" w:rsidR="00DF4404" w:rsidRDefault="000F7571" w:rsidP="00250B5A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131941A8" wp14:editId="4AF88B38">
          <wp:simplePos x="0" y="0"/>
          <wp:positionH relativeFrom="column">
            <wp:posOffset>-487680</wp:posOffset>
          </wp:positionH>
          <wp:positionV relativeFrom="paragraph">
            <wp:posOffset>-255270</wp:posOffset>
          </wp:positionV>
          <wp:extent cx="1333500" cy="1076960"/>
          <wp:effectExtent l="0" t="0" r="0" b="8890"/>
          <wp:wrapNone/>
          <wp:docPr id="13" name="Picture 5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107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207264" distB="208407" distL="207264" distR="205105" simplePos="0" relativeHeight="251672576" behindDoc="1" locked="0" layoutInCell="1" allowOverlap="1" wp14:anchorId="3C01BE3B" wp14:editId="29EBC3F0">
          <wp:simplePos x="0" y="0"/>
          <wp:positionH relativeFrom="column">
            <wp:posOffset>5018024</wp:posOffset>
          </wp:positionH>
          <wp:positionV relativeFrom="paragraph">
            <wp:posOffset>-251841</wp:posOffset>
          </wp:positionV>
          <wp:extent cx="1093978" cy="1098042"/>
          <wp:effectExtent l="95250" t="95250" r="87630" b="102235"/>
          <wp:wrapTight wrapText="bothSides">
            <wp:wrapPolygon edited="0">
              <wp:start x="7150" y="-1874"/>
              <wp:lineTo x="-753" y="-1499"/>
              <wp:lineTo x="-1882" y="4497"/>
              <wp:lineTo x="-1882" y="15741"/>
              <wp:lineTo x="-1129" y="17615"/>
              <wp:lineTo x="5645" y="22487"/>
              <wp:lineTo x="6774" y="23237"/>
              <wp:lineTo x="14300" y="23237"/>
              <wp:lineTo x="15805" y="22487"/>
              <wp:lineTo x="22202" y="16865"/>
              <wp:lineTo x="22202" y="16490"/>
              <wp:lineTo x="22955" y="10869"/>
              <wp:lineTo x="22955" y="10494"/>
              <wp:lineTo x="21826" y="4872"/>
              <wp:lineTo x="22202" y="2998"/>
              <wp:lineTo x="16181" y="-1499"/>
              <wp:lineTo x="13923" y="-1874"/>
              <wp:lineTo x="7150" y="-1874"/>
            </wp:wrapPolygon>
          </wp:wrapTight>
          <wp:docPr id="11" name="Picture 525" descr="willows logo bold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5" name="Picture 525" descr="willows logo bold pn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6" t="2153" r="3535" b="29774"/>
                  <a:stretch>
                    <a:fillRect/>
                  </a:stretch>
                </pic:blipFill>
                <pic:spPr bwMode="auto">
                  <a:xfrm>
                    <a:off x="0" y="0"/>
                    <a:ext cx="1093470" cy="1097915"/>
                  </a:xfrm>
                  <a:prstGeom prst="ellipse">
                    <a:avLst/>
                  </a:prstGeom>
                  <a:noFill/>
                  <a:ln w="76200">
                    <a:solidFill>
                      <a:srgbClr val="92D050"/>
                    </a:solidFill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6AA"/>
    <w:rsid w:val="0001745C"/>
    <w:rsid w:val="00074764"/>
    <w:rsid w:val="000F7571"/>
    <w:rsid w:val="002D16D4"/>
    <w:rsid w:val="007D197F"/>
    <w:rsid w:val="00817132"/>
    <w:rsid w:val="009E3143"/>
    <w:rsid w:val="00C33FBE"/>
    <w:rsid w:val="00D82123"/>
    <w:rsid w:val="00E517FD"/>
    <w:rsid w:val="00F40EF3"/>
    <w:rsid w:val="00F876AA"/>
    <w:rsid w:val="04AF54BE"/>
    <w:rsid w:val="0545325A"/>
    <w:rsid w:val="05F2E999"/>
    <w:rsid w:val="078AA62D"/>
    <w:rsid w:val="07AE010B"/>
    <w:rsid w:val="080AD130"/>
    <w:rsid w:val="09C4ED10"/>
    <w:rsid w:val="09E87D1C"/>
    <w:rsid w:val="0EFCBF78"/>
    <w:rsid w:val="1011009D"/>
    <w:rsid w:val="122DC670"/>
    <w:rsid w:val="1456128B"/>
    <w:rsid w:val="1ABE6556"/>
    <w:rsid w:val="1C382A71"/>
    <w:rsid w:val="1E3B90E1"/>
    <w:rsid w:val="226414D7"/>
    <w:rsid w:val="233B5DA4"/>
    <w:rsid w:val="26122270"/>
    <w:rsid w:val="3222CEC2"/>
    <w:rsid w:val="3223D6E5"/>
    <w:rsid w:val="36A7F53F"/>
    <w:rsid w:val="3A167BD4"/>
    <w:rsid w:val="3C04A009"/>
    <w:rsid w:val="3D776BCB"/>
    <w:rsid w:val="45DBE847"/>
    <w:rsid w:val="460714AA"/>
    <w:rsid w:val="4AEFF5AF"/>
    <w:rsid w:val="4B1351BE"/>
    <w:rsid w:val="4C300D9C"/>
    <w:rsid w:val="4F177EFB"/>
    <w:rsid w:val="5091D669"/>
    <w:rsid w:val="575ADBC1"/>
    <w:rsid w:val="590B5CFC"/>
    <w:rsid w:val="5985E4A6"/>
    <w:rsid w:val="5C365CD4"/>
    <w:rsid w:val="63DB47B1"/>
    <w:rsid w:val="657E1134"/>
    <w:rsid w:val="69411DF7"/>
    <w:rsid w:val="6ADE785B"/>
    <w:rsid w:val="6BCC6E5A"/>
    <w:rsid w:val="6CE2F433"/>
    <w:rsid w:val="6E4D7378"/>
    <w:rsid w:val="6FF1E14A"/>
    <w:rsid w:val="765BEFE8"/>
    <w:rsid w:val="7A9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5F567"/>
  <w15:chartTrackingRefBased/>
  <w15:docId w15:val="{05A9DF7D-AC37-4D01-949D-1C8EB8227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6AA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F876A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76AA"/>
    <w:rPr>
      <w:rFonts w:ascii="Cambria" w:eastAsia="Times New Roman" w:hAnsi="Cambria" w:cs="Times New Roman"/>
      <w:b/>
      <w:bCs/>
      <w:color w:val="365F91"/>
      <w:sz w:val="28"/>
      <w:szCs w:val="28"/>
      <w:lang w:val="en-US" w:eastAsia="ja-JP"/>
    </w:rPr>
  </w:style>
  <w:style w:type="paragraph" w:styleId="Header">
    <w:name w:val="header"/>
    <w:basedOn w:val="Normal"/>
    <w:link w:val="HeaderChar"/>
    <w:unhideWhenUsed/>
    <w:rsid w:val="00F876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876A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876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6AA"/>
    <w:rPr>
      <w:rFonts w:ascii="Calibri" w:eastAsia="Calibri" w:hAnsi="Calibri" w:cs="Times New Roman"/>
    </w:rPr>
  </w:style>
  <w:style w:type="character" w:styleId="Hyperlink">
    <w:name w:val="Hyperlink"/>
    <w:rsid w:val="00F876AA"/>
    <w:rPr>
      <w:color w:val="0000FF"/>
      <w:u w:val="single"/>
    </w:rPr>
  </w:style>
  <w:style w:type="table" w:styleId="TableGrid">
    <w:name w:val="Table Grid"/>
    <w:basedOn w:val="TableNormal"/>
    <w:uiPriority w:val="59"/>
    <w:rsid w:val="00F876A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76A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76AA"/>
    <w:rPr>
      <w:color w:val="808080"/>
    </w:rPr>
  </w:style>
  <w:style w:type="paragraph" w:styleId="NoSpacing">
    <w:name w:val="No Spacing"/>
    <w:uiPriority w:val="1"/>
    <w:qFormat/>
    <w:rsid w:val="00F876AA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F876A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19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maths-primary-year-2/units/counting-and-representing-the-numbers-20-to-99/lessons/explore-the-counting-sequence-for-counting-to-100-and-beyond/overview" TargetMode="External"/><Relationship Id="rId13" Type="http://schemas.openxmlformats.org/officeDocument/2006/relationships/hyperlink" Target="https://www.thenational.academy/pupils/programmes/maths-primary-year-2/units/counting-and-representing-the-numbers-20-to-99/lessons/count-groups-of-ten-and-extra-ones/overview" TargetMode="External"/><Relationship Id="rId18" Type="http://schemas.openxmlformats.org/officeDocument/2006/relationships/hyperlink" Target="https://www.thenational.academy/pupils/programmes/maths-primary-year-2/units/counting-and-representing-the-numbers-20-to-99/lessons/count-a-large-group-of-objects-by-counting-tens-and-ones/overview" TargetMode="External"/><Relationship Id="rId26" Type="http://schemas.openxmlformats.org/officeDocument/2006/relationships/hyperlink" Target="https://www.phonicsplay.co.uk/resources/phase/2/dragons-de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phonicsplay.co.uk/resources/phase/2/buried-treasure" TargetMode="External"/><Relationship Id="rId7" Type="http://schemas.openxmlformats.org/officeDocument/2006/relationships/hyperlink" Target="https://www.thenational.academy/pupils/programmes/english-primary-year-2/units/compound-sentences/lessons/statements-questions-and-commands/overview" TargetMode="External"/><Relationship Id="rId12" Type="http://schemas.openxmlformats.org/officeDocument/2006/relationships/hyperlink" Target="https://www.thenational.academy/pupils/programmes/english-primary-year-2/units/compound-sentences/lessons/exclamations/overview" TargetMode="External"/><Relationship Id="rId17" Type="http://schemas.openxmlformats.org/officeDocument/2006/relationships/hyperlink" Target="https://www.thenational.academy/pupils/programmes/english-primary-year-2/units/compound-sentences/lessons/joining-with-and/overview" TargetMode="External"/><Relationship Id="rId25" Type="http://schemas.openxmlformats.org/officeDocument/2006/relationships/hyperlink" Target="https://www.youtube.com/watch?v=hh58j2Yw6d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honicsplay.co.uk/resources/phase/2/picnic-on-pluto" TargetMode="External"/><Relationship Id="rId20" Type="http://schemas.openxmlformats.org/officeDocument/2006/relationships/hyperlink" Target="https://www.thenational.academy/pupils/programmes/religious-education-primary-year-2/units/the-bible-what-does-it-say-about-gods-covenant/lessons" TargetMode="External"/><Relationship Id="rId29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resources/phase/2/buried-treasure" TargetMode="External"/><Relationship Id="rId11" Type="http://schemas.openxmlformats.org/officeDocument/2006/relationships/hyperlink" Target="https://www.phonicsplay.co.uk/resources/phase/2/dragons-den" TargetMode="External"/><Relationship Id="rId24" Type="http://schemas.openxmlformats.org/officeDocument/2006/relationships/hyperlink" Target="https://www.thenational.academy/pupils/programmes/music-primary-year-2/units/start-with-singing-changing-tempo-and-dynamics-in-our-songs/lessons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thenational.academy/pupils/programmes/science-primary-year-2/units/living-things-and-where-they-live/lessons/protecting-microhabitats/overview" TargetMode="External"/><Relationship Id="rId23" Type="http://schemas.openxmlformats.org/officeDocument/2006/relationships/hyperlink" Target="https://www.thenational.academy/pupils/programmes/maths-primary-year-2/units/counting-and-representing-the-numbers-20-to-99/lessons/represent-a-number-from-20-to-99/overview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thenational.academy/pupils/programmes/history-primary-year-1/units/photographs-from-history-what-can-they-tell-us-about-britains-recent-past/lessons" TargetMode="External"/><Relationship Id="rId19" Type="http://schemas.openxmlformats.org/officeDocument/2006/relationships/hyperlink" Target="https://www.thenational.academy/pupils/programmes/art-primary-year-2/units/art-that-travels-stories-land-and-journeys/lessons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thenational.academy/pupils/programmes/physical-education-primary-year-1/units/home-learning-locomotion/lessons" TargetMode="External"/><Relationship Id="rId14" Type="http://schemas.openxmlformats.org/officeDocument/2006/relationships/hyperlink" Target="https://www.thenational.academy/pupils/programmes/science-primary-year-2/units/living-things-and-where-they-live/lessons/animal-habitats/overview" TargetMode="External"/><Relationship Id="rId22" Type="http://schemas.openxmlformats.org/officeDocument/2006/relationships/hyperlink" Target="https://www.thenational.academy/pupils/programmes/english-primary-year-2/units/compound-sentences/lessons/joining-with-but/overview" TargetMode="External"/><Relationship Id="rId27" Type="http://schemas.openxmlformats.org/officeDocument/2006/relationships/hyperlink" Target="https://www.thenational.academy/pupils/programmes/maths-primary-year-2/units/counting-and-representing-the-numbers-20-to-99/lessons/use-a-number-line-to-position-and-estimate-the-numbers-20-99/overview" TargetMode="External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6.jpeg"/><Relationship Id="rId7" Type="http://schemas.openxmlformats.org/officeDocument/2006/relationships/image" Target="media/image9.jpe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https://www.musicmark.org.uk/wp-content/uploads/Picture1-200x309.png" TargetMode="External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enquiries@shardlow.derbyshire.sch.uk" TargetMode="External"/><Relationship Id="rId2" Type="http://schemas.openxmlformats.org/officeDocument/2006/relationships/hyperlink" Target="mailto:enquiries@shardlow.derbyshire.sch.uk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1209</Words>
  <Characters>6892</Characters>
  <Application>Microsoft Office Word</Application>
  <DocSecurity>0</DocSecurity>
  <Lines>57</Lines>
  <Paragraphs>16</Paragraphs>
  <ScaleCrop>false</ScaleCrop>
  <Company/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Rebecca</cp:lastModifiedBy>
  <cp:revision>2</cp:revision>
  <cp:lastPrinted>2022-01-19T21:32:00Z</cp:lastPrinted>
  <dcterms:created xsi:type="dcterms:W3CDTF">2026-09-11T13:04:00Z</dcterms:created>
  <dcterms:modified xsi:type="dcterms:W3CDTF">2026-09-11T13:04:00Z</dcterms:modified>
</cp:coreProperties>
</file>